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CB2E" w14:textId="77777777" w:rsidR="00A97177" w:rsidRDefault="001D7D20" w:rsidP="00A97177">
      <w:pPr>
        <w:pStyle w:val="Heading2"/>
        <w:numPr>
          <w:ilvl w:val="0"/>
          <w:numId w:val="0"/>
        </w:numPr>
        <w:rPr>
          <w:noProof/>
        </w:rPr>
      </w:pPr>
      <w:r w:rsidRPr="00512F79">
        <w:rPr>
          <w:noProof/>
        </w:rPr>
        <w:drawing>
          <wp:anchor distT="0" distB="0" distL="114300" distR="114300" simplePos="0" relativeHeight="251658240" behindDoc="1" locked="0" layoutInCell="1" allowOverlap="1" wp14:anchorId="6E71D47C" wp14:editId="601F81F0">
            <wp:simplePos x="0" y="0"/>
            <wp:positionH relativeFrom="margin">
              <wp:posOffset>-276225</wp:posOffset>
            </wp:positionH>
            <wp:positionV relativeFrom="paragraph">
              <wp:posOffset>-447675</wp:posOffset>
            </wp:positionV>
            <wp:extent cx="3858895" cy="1280160"/>
            <wp:effectExtent l="0" t="0" r="0" b="0"/>
            <wp:wrapNone/>
            <wp:docPr id="1241728949"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8895" cy="1280160"/>
                    </a:xfrm>
                    <a:prstGeom prst="rect">
                      <a:avLst/>
                    </a:prstGeom>
                    <a:noFill/>
                  </pic:spPr>
                </pic:pic>
              </a:graphicData>
            </a:graphic>
            <wp14:sizeRelH relativeFrom="page">
              <wp14:pctWidth>0</wp14:pctWidth>
            </wp14:sizeRelH>
            <wp14:sizeRelV relativeFrom="page">
              <wp14:pctHeight>0</wp14:pctHeight>
            </wp14:sizeRelV>
          </wp:anchor>
        </w:drawing>
      </w:r>
    </w:p>
    <w:p w14:paraId="21732C40" w14:textId="77777777" w:rsidR="00A97177" w:rsidRDefault="00A97177" w:rsidP="00A97177">
      <w:pPr>
        <w:pStyle w:val="Heading2"/>
        <w:numPr>
          <w:ilvl w:val="0"/>
          <w:numId w:val="0"/>
        </w:numPr>
        <w:rPr>
          <w:noProof/>
        </w:rPr>
      </w:pPr>
    </w:p>
    <w:p w14:paraId="7CE1C017" w14:textId="77777777" w:rsidR="001162F9" w:rsidRDefault="001162F9" w:rsidP="001162F9"/>
    <w:p w14:paraId="23F4960E" w14:textId="6F48E3BB" w:rsidR="4FBAA29B" w:rsidRPr="001162F9" w:rsidRDefault="001162F9" w:rsidP="4FBAA29B">
      <w:pPr>
        <w:rPr>
          <w:b/>
          <w:bCs/>
          <w:sz w:val="28"/>
          <w:szCs w:val="28"/>
        </w:rPr>
      </w:pPr>
      <w:r w:rsidRPr="001162F9">
        <w:rPr>
          <w:b/>
          <w:bCs/>
          <w:sz w:val="28"/>
          <w:szCs w:val="28"/>
        </w:rPr>
        <w:t>Safeguarding and Child Protection Policy</w:t>
      </w:r>
    </w:p>
    <w:p w14:paraId="26202F4F" w14:textId="77777777" w:rsidR="001D7D20" w:rsidRPr="00FA2C2A" w:rsidRDefault="001D7D20" w:rsidP="001D7D20">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Policy Statement</w:t>
      </w:r>
    </w:p>
    <w:p w14:paraId="3BC3A1BF" w14:textId="27B819ED" w:rsidR="001D7D20" w:rsidRPr="00FA2C2A" w:rsidRDefault="001D7D20" w:rsidP="001D7D20">
      <w:pPr>
        <w:rPr>
          <w:rFonts w:cstheme="minorHAnsi"/>
          <w:sz w:val="24"/>
          <w:szCs w:val="24"/>
        </w:rPr>
      </w:pPr>
      <w:r w:rsidRPr="00FA2C2A">
        <w:rPr>
          <w:rFonts w:cstheme="minorHAnsi"/>
          <w:sz w:val="24"/>
          <w:szCs w:val="24"/>
        </w:rPr>
        <w:t>Cambridge Online Tuition (“</w:t>
      </w:r>
      <w:r w:rsidR="007013F5" w:rsidRPr="00FA2C2A">
        <w:rPr>
          <w:rFonts w:cstheme="minorHAnsi"/>
          <w:i/>
          <w:iCs/>
          <w:sz w:val="24"/>
          <w:szCs w:val="24"/>
        </w:rPr>
        <w:t>T</w:t>
      </w:r>
      <w:r w:rsidRPr="00FA2C2A">
        <w:rPr>
          <w:rFonts w:cstheme="minorHAnsi"/>
          <w:i/>
          <w:iCs/>
          <w:sz w:val="24"/>
          <w:szCs w:val="24"/>
        </w:rPr>
        <w:t>he Company</w:t>
      </w:r>
      <w:r w:rsidRPr="00FA2C2A">
        <w:rPr>
          <w:rFonts w:cstheme="minorHAnsi"/>
          <w:sz w:val="24"/>
          <w:szCs w:val="24"/>
        </w:rPr>
        <w:t xml:space="preserve">”) is committed to providing the highest standard of safeguarding and, as such, safety is a paramount concern. </w:t>
      </w:r>
    </w:p>
    <w:p w14:paraId="5B20F121" w14:textId="415EB5A6" w:rsidR="001D7D20" w:rsidRPr="00FA2C2A" w:rsidRDefault="001D7D20" w:rsidP="001D7D20">
      <w:pPr>
        <w:rPr>
          <w:rFonts w:cstheme="minorHAnsi"/>
          <w:sz w:val="24"/>
          <w:szCs w:val="24"/>
        </w:rPr>
      </w:pPr>
      <w:r w:rsidRPr="00FA2C2A">
        <w:rPr>
          <w:rFonts w:cstheme="minorHAnsi"/>
          <w:sz w:val="24"/>
          <w:szCs w:val="24"/>
        </w:rPr>
        <w:t>The Company believes that</w:t>
      </w:r>
      <w:r w:rsidR="00583742" w:rsidRPr="00FA2C2A">
        <w:rPr>
          <w:rFonts w:cstheme="minorHAnsi"/>
          <w:sz w:val="24"/>
          <w:szCs w:val="24"/>
        </w:rPr>
        <w:t xml:space="preserve"> safeguarding is everybody’s responsibility and that</w:t>
      </w:r>
      <w:r w:rsidRPr="00FA2C2A">
        <w:rPr>
          <w:rFonts w:cstheme="minorHAnsi"/>
          <w:sz w:val="24"/>
          <w:szCs w:val="24"/>
        </w:rPr>
        <w:t xml:space="preserve"> all children have an absolute right to a childhood free from abuse, neglect, or exploitation. </w:t>
      </w:r>
      <w:r w:rsidR="005D33DF" w:rsidRPr="00FA2C2A">
        <w:rPr>
          <w:rFonts w:eastAsiaTheme="majorEastAsia" w:cstheme="minorHAnsi"/>
          <w:color w:val="000000" w:themeColor="text1"/>
          <w:sz w:val="24"/>
          <w:szCs w:val="24"/>
        </w:rPr>
        <w:t>All adults involved in Company activities have a duty of care to safeguard and promote the welfare of the children they work with, in line with Keeping Children Safe in Education (KCSIE) 2025.</w:t>
      </w:r>
      <w:r w:rsidRPr="00FA2C2A">
        <w:rPr>
          <w:rFonts w:cstheme="minorHAnsi"/>
          <w:sz w:val="24"/>
          <w:szCs w:val="24"/>
        </w:rPr>
        <w:t xml:space="preserve"> </w:t>
      </w:r>
    </w:p>
    <w:p w14:paraId="19CF698A" w14:textId="5CC76AFE" w:rsidR="001D7D20" w:rsidRPr="00FA2C2A" w:rsidRDefault="001D7D20" w:rsidP="001D7D20">
      <w:pPr>
        <w:rPr>
          <w:rFonts w:cstheme="minorHAnsi"/>
          <w:sz w:val="24"/>
          <w:szCs w:val="24"/>
        </w:rPr>
      </w:pPr>
      <w:r w:rsidRPr="00FA2C2A">
        <w:rPr>
          <w:rFonts w:cstheme="minorHAnsi"/>
          <w:sz w:val="24"/>
          <w:szCs w:val="24"/>
        </w:rPr>
        <w:t>The Company is committed to promoting the welfare and safety of all individuals in its care and recognises that:</w:t>
      </w:r>
    </w:p>
    <w:p w14:paraId="451091D9" w14:textId="67695CA5" w:rsidR="001D7D20" w:rsidRPr="00FA2C2A" w:rsidRDefault="001D7D20" w:rsidP="001D7D20">
      <w:pPr>
        <w:pStyle w:val="ListParagraph"/>
        <w:numPr>
          <w:ilvl w:val="0"/>
          <w:numId w:val="5"/>
        </w:numPr>
        <w:rPr>
          <w:rFonts w:cstheme="minorHAnsi"/>
          <w:sz w:val="24"/>
          <w:szCs w:val="24"/>
        </w:rPr>
      </w:pPr>
      <w:r w:rsidRPr="00FA2C2A">
        <w:rPr>
          <w:rFonts w:cstheme="minorHAnsi"/>
          <w:sz w:val="24"/>
          <w:szCs w:val="24"/>
        </w:rPr>
        <w:t xml:space="preserve">There is a responsibility to protect children from harm and that the Company has a duty to take all necessary steps to ensure their safety and well-being, </w:t>
      </w:r>
      <w:r w:rsidR="00FA2C2A" w:rsidRPr="00FA2C2A">
        <w:rPr>
          <w:rFonts w:cstheme="minorHAnsi"/>
          <w:sz w:val="24"/>
          <w:szCs w:val="24"/>
        </w:rPr>
        <w:t>including.</w:t>
      </w:r>
    </w:p>
    <w:p w14:paraId="363122E7" w14:textId="77777777" w:rsidR="007013F5" w:rsidRPr="00FA2C2A" w:rsidRDefault="007013F5" w:rsidP="007013F5">
      <w:pPr>
        <w:pStyle w:val="ListParagraph"/>
        <w:rPr>
          <w:rFonts w:cstheme="minorHAnsi"/>
          <w:sz w:val="24"/>
          <w:szCs w:val="24"/>
        </w:rPr>
      </w:pPr>
    </w:p>
    <w:p w14:paraId="27B80CF2" w14:textId="1614C4CC" w:rsidR="001D7D20" w:rsidRPr="00FA2C2A" w:rsidRDefault="001D7D20" w:rsidP="001D7D20">
      <w:pPr>
        <w:pStyle w:val="ListParagraph"/>
        <w:numPr>
          <w:ilvl w:val="1"/>
          <w:numId w:val="5"/>
        </w:numPr>
        <w:rPr>
          <w:rFonts w:cstheme="minorHAnsi"/>
          <w:sz w:val="24"/>
          <w:szCs w:val="24"/>
        </w:rPr>
      </w:pPr>
      <w:r w:rsidRPr="00FA2C2A">
        <w:rPr>
          <w:rFonts w:cstheme="minorHAnsi"/>
          <w:sz w:val="24"/>
          <w:szCs w:val="24"/>
        </w:rPr>
        <w:t>Implementing policies and procedures that comply with relevant legislation and guidelines</w:t>
      </w:r>
    </w:p>
    <w:p w14:paraId="5AD574F5" w14:textId="230D4979" w:rsidR="001D7D20" w:rsidRPr="00FA2C2A" w:rsidRDefault="001D7D20" w:rsidP="001D7D20">
      <w:pPr>
        <w:pStyle w:val="ListParagraph"/>
        <w:numPr>
          <w:ilvl w:val="1"/>
          <w:numId w:val="5"/>
        </w:numPr>
        <w:rPr>
          <w:rFonts w:cstheme="minorHAnsi"/>
          <w:sz w:val="24"/>
          <w:szCs w:val="24"/>
        </w:rPr>
      </w:pPr>
      <w:r w:rsidRPr="00FA2C2A">
        <w:rPr>
          <w:rFonts w:cstheme="minorHAnsi"/>
          <w:sz w:val="24"/>
          <w:szCs w:val="24"/>
        </w:rPr>
        <w:t>Conducting thorough risk assessments</w:t>
      </w:r>
    </w:p>
    <w:p w14:paraId="4998708F" w14:textId="4FC8649F" w:rsidR="005D33DF" w:rsidRPr="00FA2C2A" w:rsidRDefault="001D7D20" w:rsidP="005D33DF">
      <w:pPr>
        <w:pStyle w:val="ListParagraph"/>
        <w:numPr>
          <w:ilvl w:val="1"/>
          <w:numId w:val="5"/>
        </w:numPr>
        <w:rPr>
          <w:rFonts w:cstheme="minorHAnsi"/>
          <w:sz w:val="24"/>
          <w:szCs w:val="24"/>
        </w:rPr>
      </w:pPr>
      <w:r w:rsidRPr="00FA2C2A">
        <w:rPr>
          <w:rFonts w:cstheme="minorHAnsi"/>
          <w:sz w:val="24"/>
          <w:szCs w:val="24"/>
        </w:rPr>
        <w:t>Regularly reviewing and updating our safeguarding measures</w:t>
      </w:r>
    </w:p>
    <w:p w14:paraId="1E20C229" w14:textId="77777777" w:rsidR="007013F5" w:rsidRPr="00FA2C2A" w:rsidRDefault="007013F5" w:rsidP="007013F5">
      <w:pPr>
        <w:pStyle w:val="ListParagraph"/>
        <w:ind w:left="1440"/>
        <w:rPr>
          <w:rFonts w:cstheme="minorHAnsi"/>
          <w:sz w:val="24"/>
          <w:szCs w:val="24"/>
        </w:rPr>
      </w:pPr>
    </w:p>
    <w:p w14:paraId="2644379F" w14:textId="39840C8D" w:rsidR="005D33DF" w:rsidRPr="00FA2C2A" w:rsidRDefault="005D33DF" w:rsidP="005D33DF">
      <w:pPr>
        <w:pStyle w:val="ListParagraph"/>
        <w:numPr>
          <w:ilvl w:val="0"/>
          <w:numId w:val="5"/>
        </w:numPr>
        <w:rPr>
          <w:rFonts w:cstheme="minorHAnsi"/>
          <w:sz w:val="24"/>
          <w:szCs w:val="24"/>
        </w:rPr>
      </w:pPr>
      <w:r w:rsidRPr="00FA2C2A">
        <w:rPr>
          <w:rFonts w:eastAsiaTheme="majorEastAsia" w:cstheme="minorHAnsi"/>
          <w:color w:val="000000" w:themeColor="text1"/>
          <w:sz w:val="24"/>
          <w:szCs w:val="24"/>
        </w:rPr>
        <w:t xml:space="preserve">Safeguarding is </w:t>
      </w:r>
      <w:r w:rsidR="00BD302F">
        <w:rPr>
          <w:rFonts w:eastAsiaTheme="majorEastAsia" w:cstheme="minorHAnsi"/>
          <w:color w:val="000000" w:themeColor="text1"/>
          <w:sz w:val="24"/>
          <w:szCs w:val="24"/>
        </w:rPr>
        <w:t xml:space="preserve">proactive </w:t>
      </w:r>
      <w:r w:rsidRPr="00FA2C2A">
        <w:rPr>
          <w:rFonts w:eastAsiaTheme="majorEastAsia" w:cstheme="minorHAnsi"/>
          <w:color w:val="000000" w:themeColor="text1"/>
          <w:sz w:val="24"/>
          <w:szCs w:val="24"/>
        </w:rPr>
        <w:t>and includes prevention, early identification, and effective response</w:t>
      </w:r>
    </w:p>
    <w:p w14:paraId="4CB92968" w14:textId="7A4D409B" w:rsidR="001D7D20" w:rsidRPr="00FA2C2A" w:rsidRDefault="001D7D20" w:rsidP="001D7D20">
      <w:pPr>
        <w:pStyle w:val="ListParagraph"/>
        <w:numPr>
          <w:ilvl w:val="0"/>
          <w:numId w:val="5"/>
        </w:numPr>
        <w:rPr>
          <w:rFonts w:cstheme="minorHAnsi"/>
          <w:sz w:val="24"/>
          <w:szCs w:val="24"/>
        </w:rPr>
      </w:pPr>
      <w:r w:rsidRPr="00FA2C2A">
        <w:rPr>
          <w:rFonts w:cstheme="minorHAnsi"/>
          <w:sz w:val="24"/>
          <w:szCs w:val="24"/>
        </w:rPr>
        <w:t>There is a responsibility to promptly report any suspected or disclosed incidents of abuse and, where necessary, take appropriate action to support those affected</w:t>
      </w:r>
    </w:p>
    <w:p w14:paraId="76765764" w14:textId="3C2416D1" w:rsidR="001D7D20" w:rsidRPr="00FA2C2A" w:rsidRDefault="001D7D20" w:rsidP="001D7D20">
      <w:pPr>
        <w:pStyle w:val="ListParagraph"/>
        <w:numPr>
          <w:ilvl w:val="0"/>
          <w:numId w:val="5"/>
        </w:numPr>
        <w:rPr>
          <w:rFonts w:cstheme="minorHAnsi"/>
          <w:sz w:val="24"/>
          <w:szCs w:val="24"/>
        </w:rPr>
      </w:pPr>
      <w:r w:rsidRPr="00FA2C2A">
        <w:rPr>
          <w:rFonts w:cstheme="minorHAnsi"/>
          <w:sz w:val="24"/>
          <w:szCs w:val="24"/>
        </w:rPr>
        <w:t xml:space="preserve">There is a responsibility to promote a culture of openness, transparency, and accountability to support the safeguarding of all individuals in </w:t>
      </w:r>
      <w:r w:rsidR="00CF3B2C">
        <w:rPr>
          <w:rFonts w:cstheme="minorHAnsi"/>
          <w:sz w:val="24"/>
          <w:szCs w:val="24"/>
        </w:rPr>
        <w:t>T</w:t>
      </w:r>
      <w:r w:rsidRPr="00FA2C2A">
        <w:rPr>
          <w:rFonts w:cstheme="minorHAnsi"/>
          <w:sz w:val="24"/>
          <w:szCs w:val="24"/>
        </w:rPr>
        <w:t>he Company’s care</w:t>
      </w:r>
    </w:p>
    <w:p w14:paraId="0BE1ED13" w14:textId="317DF3ED" w:rsidR="009246E9" w:rsidRPr="00FA2C2A" w:rsidRDefault="009246E9" w:rsidP="13894680">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Purpose and Scope of the Policy</w:t>
      </w:r>
    </w:p>
    <w:p w14:paraId="6304AEBE" w14:textId="3B685D6A" w:rsidR="005D50EC" w:rsidRPr="00FA2C2A" w:rsidRDefault="009246E9" w:rsidP="001D7D20">
      <w:pPr>
        <w:rPr>
          <w:rFonts w:cstheme="minorHAnsi"/>
          <w:sz w:val="24"/>
          <w:szCs w:val="24"/>
        </w:rPr>
      </w:pPr>
      <w:r w:rsidRPr="00FA2C2A">
        <w:rPr>
          <w:rFonts w:cstheme="minorHAnsi"/>
          <w:sz w:val="24"/>
          <w:szCs w:val="24"/>
        </w:rPr>
        <w:t xml:space="preserve">The purpose of this policy is to safeguard all users whilst they engage with </w:t>
      </w:r>
      <w:r w:rsidR="00D71044" w:rsidRPr="00FA2C2A">
        <w:rPr>
          <w:rFonts w:cstheme="minorHAnsi"/>
          <w:sz w:val="24"/>
          <w:szCs w:val="24"/>
        </w:rPr>
        <w:t>T</w:t>
      </w:r>
      <w:r w:rsidR="005D50EC" w:rsidRPr="00FA2C2A">
        <w:rPr>
          <w:rFonts w:cstheme="minorHAnsi"/>
          <w:sz w:val="24"/>
          <w:szCs w:val="24"/>
        </w:rPr>
        <w:t>he Company</w:t>
      </w:r>
      <w:r w:rsidRPr="00FA2C2A">
        <w:rPr>
          <w:rFonts w:cstheme="minorHAnsi"/>
          <w:sz w:val="24"/>
          <w:szCs w:val="24"/>
        </w:rPr>
        <w:t xml:space="preserve">. This policy applies to anyone using or working on behalf of </w:t>
      </w:r>
      <w:r w:rsidR="00D71044" w:rsidRPr="00FA2C2A">
        <w:rPr>
          <w:rFonts w:cstheme="minorHAnsi"/>
          <w:sz w:val="24"/>
          <w:szCs w:val="24"/>
        </w:rPr>
        <w:t>T</w:t>
      </w:r>
      <w:r w:rsidR="005D50EC" w:rsidRPr="00FA2C2A">
        <w:rPr>
          <w:rFonts w:cstheme="minorHAnsi"/>
          <w:sz w:val="24"/>
          <w:szCs w:val="24"/>
        </w:rPr>
        <w:t>he Company</w:t>
      </w:r>
      <w:r w:rsidRPr="00FA2C2A">
        <w:rPr>
          <w:rFonts w:cstheme="minorHAnsi"/>
          <w:sz w:val="24"/>
          <w:szCs w:val="24"/>
        </w:rPr>
        <w:t xml:space="preserve"> including </w:t>
      </w:r>
      <w:r w:rsidR="00694E4B">
        <w:rPr>
          <w:rFonts w:cstheme="minorHAnsi"/>
          <w:sz w:val="24"/>
          <w:szCs w:val="24"/>
        </w:rPr>
        <w:t>tutor</w:t>
      </w:r>
      <w:r w:rsidRPr="00FA2C2A">
        <w:rPr>
          <w:rFonts w:cstheme="minorHAnsi"/>
          <w:sz w:val="24"/>
          <w:szCs w:val="24"/>
        </w:rPr>
        <w:t>s, students, parents</w:t>
      </w:r>
      <w:r w:rsidR="005D50EC" w:rsidRPr="00FA2C2A">
        <w:rPr>
          <w:rFonts w:cstheme="minorHAnsi"/>
          <w:sz w:val="24"/>
          <w:szCs w:val="24"/>
        </w:rPr>
        <w:t>,</w:t>
      </w:r>
      <w:r w:rsidRPr="00FA2C2A">
        <w:rPr>
          <w:rFonts w:cstheme="minorHAnsi"/>
          <w:sz w:val="24"/>
          <w:szCs w:val="24"/>
        </w:rPr>
        <w:t xml:space="preserve"> and schools. </w:t>
      </w:r>
    </w:p>
    <w:p w14:paraId="45B09214" w14:textId="3FF12FD2" w:rsidR="005D50EC" w:rsidRPr="00FA2C2A" w:rsidRDefault="005D50EC" w:rsidP="001D7D20">
      <w:pPr>
        <w:rPr>
          <w:rFonts w:cstheme="minorHAnsi"/>
          <w:sz w:val="24"/>
          <w:szCs w:val="24"/>
        </w:rPr>
      </w:pPr>
      <w:r w:rsidRPr="00FA2C2A">
        <w:rPr>
          <w:rFonts w:cstheme="minorHAnsi"/>
          <w:sz w:val="24"/>
          <w:szCs w:val="24"/>
        </w:rPr>
        <w:t>The scope of this policy extends to</w:t>
      </w:r>
      <w:r w:rsidR="009246E9" w:rsidRPr="00FA2C2A">
        <w:rPr>
          <w:rFonts w:cstheme="minorHAnsi"/>
          <w:sz w:val="24"/>
          <w:szCs w:val="24"/>
        </w:rPr>
        <w:t xml:space="preserve"> the responsibilities of all users</w:t>
      </w:r>
      <w:r w:rsidRPr="00FA2C2A">
        <w:rPr>
          <w:rFonts w:cstheme="minorHAnsi"/>
          <w:sz w:val="24"/>
          <w:szCs w:val="24"/>
        </w:rPr>
        <w:t xml:space="preserve">. It is therefore </w:t>
      </w:r>
      <w:r w:rsidR="009246E9" w:rsidRPr="00FA2C2A">
        <w:rPr>
          <w:rFonts w:cstheme="minorHAnsi"/>
          <w:sz w:val="24"/>
          <w:szCs w:val="24"/>
        </w:rPr>
        <w:t xml:space="preserve">important that all </w:t>
      </w:r>
      <w:r w:rsidRPr="00FA2C2A">
        <w:rPr>
          <w:rFonts w:cstheme="minorHAnsi"/>
          <w:sz w:val="24"/>
          <w:szCs w:val="24"/>
        </w:rPr>
        <w:t xml:space="preserve">users </w:t>
      </w:r>
      <w:r w:rsidR="009246E9" w:rsidRPr="00FA2C2A">
        <w:rPr>
          <w:rFonts w:cstheme="minorHAnsi"/>
          <w:sz w:val="24"/>
          <w:szCs w:val="24"/>
        </w:rPr>
        <w:t xml:space="preserve">have familiarised themselves with this policy and confirmed that they have read and understood this in writing before engaging in any activity arranged through </w:t>
      </w:r>
      <w:r w:rsidR="00D71044" w:rsidRPr="00FA2C2A">
        <w:rPr>
          <w:rFonts w:cstheme="minorHAnsi"/>
          <w:sz w:val="24"/>
          <w:szCs w:val="24"/>
        </w:rPr>
        <w:t>T</w:t>
      </w:r>
      <w:r w:rsidRPr="00FA2C2A">
        <w:rPr>
          <w:rFonts w:cstheme="minorHAnsi"/>
          <w:sz w:val="24"/>
          <w:szCs w:val="24"/>
        </w:rPr>
        <w:t>he Company</w:t>
      </w:r>
      <w:r w:rsidR="009246E9" w:rsidRPr="00FA2C2A">
        <w:rPr>
          <w:rFonts w:cstheme="minorHAnsi"/>
          <w:sz w:val="24"/>
          <w:szCs w:val="24"/>
        </w:rPr>
        <w:t xml:space="preserve">. </w:t>
      </w:r>
    </w:p>
    <w:p w14:paraId="21E0E80D" w14:textId="77777777" w:rsidR="001D7D20" w:rsidRPr="00FA2C2A" w:rsidRDefault="009246E9" w:rsidP="001D7D20">
      <w:pPr>
        <w:rPr>
          <w:rFonts w:cstheme="minorHAnsi"/>
          <w:sz w:val="24"/>
          <w:szCs w:val="24"/>
        </w:rPr>
      </w:pPr>
      <w:r w:rsidRPr="00FA2C2A">
        <w:rPr>
          <w:rFonts w:cstheme="minorHAnsi"/>
          <w:sz w:val="24"/>
          <w:szCs w:val="24"/>
        </w:rPr>
        <w:lastRenderedPageBreak/>
        <w:t xml:space="preserve">Contravention of </w:t>
      </w:r>
      <w:r w:rsidR="005D50EC" w:rsidRPr="00FA2C2A">
        <w:rPr>
          <w:rFonts w:cstheme="minorHAnsi"/>
          <w:sz w:val="24"/>
          <w:szCs w:val="24"/>
        </w:rPr>
        <w:t>this</w:t>
      </w:r>
      <w:r w:rsidRPr="00FA2C2A">
        <w:rPr>
          <w:rFonts w:cstheme="minorHAnsi"/>
          <w:sz w:val="24"/>
          <w:szCs w:val="24"/>
        </w:rPr>
        <w:t xml:space="preserve"> policy could lead to suspension and/or barring from our services.</w:t>
      </w:r>
    </w:p>
    <w:p w14:paraId="4C330BF2" w14:textId="77777777" w:rsidR="009246E9" w:rsidRPr="00FA2C2A" w:rsidRDefault="009246E9" w:rsidP="009246E9">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Legal Framework</w:t>
      </w:r>
    </w:p>
    <w:p w14:paraId="5D5E18DB" w14:textId="554D87D8" w:rsidR="005A22B9" w:rsidRPr="00FA2C2A" w:rsidRDefault="009246E9" w:rsidP="009246E9">
      <w:pPr>
        <w:rPr>
          <w:rFonts w:cstheme="minorHAnsi"/>
          <w:sz w:val="24"/>
          <w:szCs w:val="24"/>
        </w:rPr>
      </w:pPr>
      <w:r w:rsidRPr="00FA2C2A">
        <w:rPr>
          <w:rFonts w:cstheme="minorHAnsi"/>
          <w:sz w:val="24"/>
          <w:szCs w:val="24"/>
        </w:rPr>
        <w:t xml:space="preserve">This policy and the procedures contained within it have been developed </w:t>
      </w:r>
      <w:r w:rsidR="0069432F" w:rsidRPr="00FA2C2A">
        <w:rPr>
          <w:rFonts w:cstheme="minorHAnsi"/>
          <w:sz w:val="24"/>
          <w:szCs w:val="24"/>
        </w:rPr>
        <w:t>in accordance</w:t>
      </w:r>
      <w:r w:rsidRPr="00FA2C2A">
        <w:rPr>
          <w:rFonts w:cstheme="minorHAnsi"/>
          <w:sz w:val="24"/>
          <w:szCs w:val="24"/>
        </w:rPr>
        <w:t xml:space="preserve"> with all relevant safeguarding legislation, standards</w:t>
      </w:r>
      <w:r w:rsidR="005A22B9" w:rsidRPr="00FA2C2A">
        <w:rPr>
          <w:rFonts w:cstheme="minorHAnsi"/>
          <w:sz w:val="24"/>
          <w:szCs w:val="24"/>
        </w:rPr>
        <w:t>,</w:t>
      </w:r>
      <w:r w:rsidRPr="00FA2C2A">
        <w:rPr>
          <w:rFonts w:cstheme="minorHAnsi"/>
          <w:sz w:val="24"/>
          <w:szCs w:val="24"/>
        </w:rPr>
        <w:t xml:space="preserve"> and UK Law. </w:t>
      </w:r>
      <w:r w:rsidR="005A22B9" w:rsidRPr="00FA2C2A">
        <w:rPr>
          <w:rFonts w:cstheme="minorHAnsi"/>
          <w:sz w:val="24"/>
          <w:szCs w:val="24"/>
        </w:rPr>
        <w:t>This includes:</w:t>
      </w:r>
    </w:p>
    <w:p w14:paraId="7DEC7082" w14:textId="216B5359" w:rsidR="005A22B9" w:rsidRPr="00FA2C2A" w:rsidRDefault="005A22B9" w:rsidP="005A22B9">
      <w:pPr>
        <w:pStyle w:val="ListParagraph"/>
        <w:numPr>
          <w:ilvl w:val="0"/>
          <w:numId w:val="5"/>
        </w:numPr>
        <w:rPr>
          <w:rFonts w:cstheme="minorHAnsi"/>
          <w:sz w:val="24"/>
          <w:szCs w:val="24"/>
        </w:rPr>
      </w:pPr>
      <w:r w:rsidRPr="00FA2C2A">
        <w:rPr>
          <w:rFonts w:cstheme="minorHAnsi"/>
          <w:sz w:val="24"/>
          <w:szCs w:val="24"/>
        </w:rPr>
        <w:t>The Children Acts 1989 and 2004</w:t>
      </w:r>
    </w:p>
    <w:p w14:paraId="72A51B17" w14:textId="2D6930BC" w:rsidR="0069432F" w:rsidRPr="00FA2C2A" w:rsidRDefault="005A22B9" w:rsidP="005A22B9">
      <w:pPr>
        <w:pStyle w:val="ListParagraph"/>
        <w:numPr>
          <w:ilvl w:val="0"/>
          <w:numId w:val="5"/>
        </w:numPr>
        <w:rPr>
          <w:rFonts w:cstheme="minorHAnsi"/>
          <w:sz w:val="24"/>
          <w:szCs w:val="24"/>
        </w:rPr>
      </w:pPr>
      <w:r w:rsidRPr="00FA2C2A">
        <w:rPr>
          <w:rFonts w:cstheme="minorHAnsi"/>
          <w:sz w:val="24"/>
          <w:szCs w:val="24"/>
        </w:rPr>
        <w:t>The Children and Social Work Act 2017</w:t>
      </w:r>
    </w:p>
    <w:p w14:paraId="430D48E7" w14:textId="6E28C2A7" w:rsidR="0069432F" w:rsidRPr="00FA2C2A" w:rsidRDefault="0069432F" w:rsidP="005A22B9">
      <w:pPr>
        <w:pStyle w:val="ListParagraph"/>
        <w:numPr>
          <w:ilvl w:val="0"/>
          <w:numId w:val="5"/>
        </w:numPr>
        <w:rPr>
          <w:rFonts w:cstheme="minorHAnsi"/>
          <w:sz w:val="24"/>
          <w:szCs w:val="24"/>
        </w:rPr>
      </w:pPr>
      <w:r w:rsidRPr="00FA2C2A">
        <w:rPr>
          <w:rFonts w:cstheme="minorHAnsi"/>
          <w:sz w:val="24"/>
          <w:szCs w:val="24"/>
        </w:rPr>
        <w:t xml:space="preserve">The </w:t>
      </w:r>
      <w:r w:rsidR="005A22B9" w:rsidRPr="00FA2C2A">
        <w:rPr>
          <w:rFonts w:cstheme="minorHAnsi"/>
          <w:sz w:val="24"/>
          <w:szCs w:val="24"/>
        </w:rPr>
        <w:t>Working Together to Safeguard Children (DfE 20</w:t>
      </w:r>
      <w:r w:rsidR="005D33DF" w:rsidRPr="00FA2C2A">
        <w:rPr>
          <w:rFonts w:cstheme="minorHAnsi"/>
          <w:sz w:val="24"/>
          <w:szCs w:val="24"/>
        </w:rPr>
        <w:t>25</w:t>
      </w:r>
      <w:r w:rsidR="005A22B9" w:rsidRPr="00FA2C2A">
        <w:rPr>
          <w:rFonts w:cstheme="minorHAnsi"/>
          <w:sz w:val="24"/>
          <w:szCs w:val="24"/>
        </w:rPr>
        <w:t>)</w:t>
      </w:r>
    </w:p>
    <w:p w14:paraId="7357A88D" w14:textId="77777777" w:rsidR="005D33DF" w:rsidRPr="00FA2C2A" w:rsidRDefault="0069432F" w:rsidP="005A22B9">
      <w:pPr>
        <w:pStyle w:val="ListParagraph"/>
        <w:numPr>
          <w:ilvl w:val="0"/>
          <w:numId w:val="5"/>
        </w:numPr>
        <w:rPr>
          <w:rFonts w:cstheme="minorHAnsi"/>
          <w:sz w:val="24"/>
          <w:szCs w:val="24"/>
        </w:rPr>
      </w:pPr>
      <w:r w:rsidRPr="00FA2C2A">
        <w:rPr>
          <w:rFonts w:cstheme="minorHAnsi"/>
          <w:sz w:val="24"/>
          <w:szCs w:val="24"/>
        </w:rPr>
        <w:t xml:space="preserve">The </w:t>
      </w:r>
      <w:r w:rsidR="005A22B9" w:rsidRPr="00FA2C2A">
        <w:rPr>
          <w:rFonts w:cstheme="minorHAnsi"/>
          <w:sz w:val="24"/>
          <w:szCs w:val="24"/>
        </w:rPr>
        <w:t>Code of practice for out of school settings (DfE 2020</w:t>
      </w:r>
      <w:r w:rsidR="005D33DF" w:rsidRPr="00FA2C2A">
        <w:rPr>
          <w:rFonts w:cstheme="minorHAnsi"/>
          <w:sz w:val="24"/>
          <w:szCs w:val="24"/>
        </w:rPr>
        <w:t>)</w:t>
      </w:r>
    </w:p>
    <w:p w14:paraId="6FB29005" w14:textId="1B0550A8" w:rsidR="0069432F" w:rsidRPr="00FA2C2A" w:rsidRDefault="005A22B9" w:rsidP="005A22B9">
      <w:pPr>
        <w:pStyle w:val="ListParagraph"/>
        <w:numPr>
          <w:ilvl w:val="0"/>
          <w:numId w:val="5"/>
        </w:numPr>
        <w:rPr>
          <w:rFonts w:cstheme="minorHAnsi"/>
          <w:sz w:val="24"/>
          <w:szCs w:val="24"/>
        </w:rPr>
      </w:pPr>
      <w:r w:rsidRPr="00FA2C2A">
        <w:rPr>
          <w:rFonts w:cstheme="minorHAnsi"/>
          <w:sz w:val="24"/>
          <w:szCs w:val="24"/>
        </w:rPr>
        <w:t xml:space="preserve">Keeping </w:t>
      </w:r>
      <w:r w:rsidR="00B83CE7">
        <w:rPr>
          <w:rFonts w:cstheme="minorHAnsi"/>
          <w:sz w:val="24"/>
          <w:szCs w:val="24"/>
        </w:rPr>
        <w:t>C</w:t>
      </w:r>
      <w:r w:rsidRPr="00FA2C2A">
        <w:rPr>
          <w:rFonts w:cstheme="minorHAnsi"/>
          <w:sz w:val="24"/>
          <w:szCs w:val="24"/>
        </w:rPr>
        <w:t>hildren Safe in Education (DfE 202</w:t>
      </w:r>
      <w:r w:rsidR="005D33DF" w:rsidRPr="00FA2C2A">
        <w:rPr>
          <w:rFonts w:cstheme="minorHAnsi"/>
          <w:sz w:val="24"/>
          <w:szCs w:val="24"/>
        </w:rPr>
        <w:t>5</w:t>
      </w:r>
      <w:r w:rsidRPr="00FA2C2A">
        <w:rPr>
          <w:rFonts w:cstheme="minorHAnsi"/>
          <w:sz w:val="24"/>
          <w:szCs w:val="24"/>
        </w:rPr>
        <w:t xml:space="preserve">) </w:t>
      </w:r>
    </w:p>
    <w:p w14:paraId="609CD890" w14:textId="52AD9771" w:rsidR="008225B5" w:rsidRPr="00FA2C2A" w:rsidRDefault="008225B5" w:rsidP="005A22B9">
      <w:pPr>
        <w:pStyle w:val="ListParagraph"/>
        <w:numPr>
          <w:ilvl w:val="0"/>
          <w:numId w:val="5"/>
        </w:numPr>
        <w:rPr>
          <w:rFonts w:cstheme="minorHAnsi"/>
          <w:sz w:val="24"/>
          <w:szCs w:val="24"/>
        </w:rPr>
      </w:pPr>
      <w:r w:rsidRPr="00FA2C2A">
        <w:rPr>
          <w:rFonts w:eastAsiaTheme="majorEastAsia" w:cstheme="minorHAnsi"/>
          <w:color w:val="000000" w:themeColor="text1"/>
          <w:sz w:val="24"/>
          <w:szCs w:val="24"/>
        </w:rPr>
        <w:t>The Prevent Duty Guidance</w:t>
      </w:r>
    </w:p>
    <w:p w14:paraId="4B176869" w14:textId="68979953" w:rsidR="008225B5" w:rsidRPr="00FA2C2A" w:rsidRDefault="008225B5" w:rsidP="005A22B9">
      <w:pPr>
        <w:pStyle w:val="ListParagraph"/>
        <w:numPr>
          <w:ilvl w:val="0"/>
          <w:numId w:val="5"/>
        </w:numPr>
        <w:rPr>
          <w:rFonts w:cstheme="minorHAnsi"/>
          <w:sz w:val="24"/>
          <w:szCs w:val="24"/>
        </w:rPr>
      </w:pPr>
      <w:r w:rsidRPr="00FA2C2A">
        <w:rPr>
          <w:rFonts w:eastAsiaTheme="majorEastAsia" w:cstheme="minorHAnsi"/>
          <w:color w:val="000000" w:themeColor="text1"/>
          <w:sz w:val="24"/>
          <w:szCs w:val="24"/>
        </w:rPr>
        <w:t>Equality Act 2010</w:t>
      </w:r>
    </w:p>
    <w:p w14:paraId="6BDE2DA4" w14:textId="1AE1E5BD" w:rsidR="008225B5" w:rsidRPr="00FA2C2A" w:rsidRDefault="008225B5" w:rsidP="005A22B9">
      <w:pPr>
        <w:pStyle w:val="ListParagraph"/>
        <w:numPr>
          <w:ilvl w:val="0"/>
          <w:numId w:val="5"/>
        </w:numPr>
        <w:rPr>
          <w:rFonts w:cstheme="minorHAnsi"/>
          <w:sz w:val="24"/>
          <w:szCs w:val="24"/>
        </w:rPr>
      </w:pPr>
      <w:r w:rsidRPr="00FA2C2A">
        <w:rPr>
          <w:rFonts w:eastAsiaTheme="majorEastAsia" w:cstheme="minorHAnsi"/>
          <w:color w:val="000000" w:themeColor="text1"/>
          <w:sz w:val="24"/>
          <w:szCs w:val="24"/>
        </w:rPr>
        <w:t>Data Protection Act 2018 and UK GDPR</w:t>
      </w:r>
    </w:p>
    <w:p w14:paraId="304C024F" w14:textId="77777777" w:rsidR="0069432F" w:rsidRPr="00FA2C2A" w:rsidRDefault="009246E9" w:rsidP="009246E9">
      <w:pPr>
        <w:rPr>
          <w:rFonts w:cstheme="minorHAnsi"/>
          <w:sz w:val="24"/>
          <w:szCs w:val="24"/>
        </w:rPr>
      </w:pPr>
      <w:r w:rsidRPr="00FA2C2A">
        <w:rPr>
          <w:rFonts w:cstheme="minorHAnsi"/>
          <w:sz w:val="24"/>
          <w:szCs w:val="24"/>
        </w:rPr>
        <w:t xml:space="preserve">A summary of the key legislation is available from nspcc.org.uk/learning. </w:t>
      </w:r>
    </w:p>
    <w:p w14:paraId="6F015927" w14:textId="1E7F1F56" w:rsidR="009246E9" w:rsidRPr="00FA2C2A" w:rsidRDefault="009246E9" w:rsidP="009246E9">
      <w:pPr>
        <w:rPr>
          <w:rFonts w:cstheme="minorHAnsi"/>
          <w:sz w:val="24"/>
          <w:szCs w:val="24"/>
        </w:rPr>
      </w:pPr>
      <w:r w:rsidRPr="00FA2C2A">
        <w:rPr>
          <w:rFonts w:cstheme="minorHAnsi"/>
          <w:sz w:val="24"/>
          <w:szCs w:val="24"/>
        </w:rPr>
        <w:t>This policy statement should</w:t>
      </w:r>
      <w:r w:rsidR="0069432F" w:rsidRPr="00FA2C2A">
        <w:rPr>
          <w:rFonts w:cstheme="minorHAnsi"/>
          <w:sz w:val="24"/>
          <w:szCs w:val="24"/>
        </w:rPr>
        <w:t xml:space="preserve"> also</w:t>
      </w:r>
      <w:r w:rsidRPr="00FA2C2A">
        <w:rPr>
          <w:rFonts w:cstheme="minorHAnsi"/>
          <w:sz w:val="24"/>
          <w:szCs w:val="24"/>
        </w:rPr>
        <w:t xml:space="preserve"> be read alongside our organisational policies, procedures, </w:t>
      </w:r>
      <w:r w:rsidR="00522132" w:rsidRPr="00FA2C2A">
        <w:rPr>
          <w:rFonts w:cstheme="minorHAnsi"/>
          <w:sz w:val="24"/>
          <w:szCs w:val="24"/>
        </w:rPr>
        <w:t>guidance,</w:t>
      </w:r>
      <w:r w:rsidRPr="00FA2C2A">
        <w:rPr>
          <w:rFonts w:cstheme="minorHAnsi"/>
          <w:sz w:val="24"/>
          <w:szCs w:val="24"/>
        </w:rPr>
        <w:t xml:space="preserve"> and other related documents:</w:t>
      </w:r>
    </w:p>
    <w:p w14:paraId="21C61FCF" w14:textId="3CF3B83C"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Privacy Policy and Cookie Policy</w:t>
      </w:r>
      <w:r w:rsidR="00814D41">
        <w:rPr>
          <w:rFonts w:cstheme="minorHAnsi"/>
          <w:sz w:val="24"/>
          <w:szCs w:val="24"/>
        </w:rPr>
        <w:t xml:space="preserve"> (Website)</w:t>
      </w:r>
    </w:p>
    <w:p w14:paraId="3F62FF54" w14:textId="647505AA" w:rsidR="008225B5" w:rsidRPr="00FA2C2A" w:rsidRDefault="008225B5" w:rsidP="0069432F">
      <w:pPr>
        <w:pStyle w:val="ListParagraph"/>
        <w:numPr>
          <w:ilvl w:val="0"/>
          <w:numId w:val="6"/>
        </w:numPr>
        <w:rPr>
          <w:rFonts w:cstheme="minorHAnsi"/>
          <w:sz w:val="24"/>
          <w:szCs w:val="24"/>
        </w:rPr>
      </w:pPr>
      <w:r w:rsidRPr="00FA2C2A">
        <w:rPr>
          <w:rFonts w:eastAsiaTheme="majorEastAsia" w:cstheme="minorHAnsi"/>
          <w:color w:val="000000" w:themeColor="text1"/>
          <w:sz w:val="24"/>
          <w:szCs w:val="24"/>
        </w:rPr>
        <w:t>Safer Recruitment Policy</w:t>
      </w:r>
      <w:r w:rsidR="00814D41">
        <w:rPr>
          <w:rFonts w:eastAsiaTheme="majorEastAsia" w:cstheme="minorHAnsi"/>
          <w:color w:val="000000" w:themeColor="text1"/>
          <w:sz w:val="24"/>
          <w:szCs w:val="24"/>
        </w:rPr>
        <w:t xml:space="preserve"> (Tutor/Student Pack)</w:t>
      </w:r>
    </w:p>
    <w:p w14:paraId="48BF1E97" w14:textId="50FB85B5"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 xml:space="preserve">Standard Terms and Conditions </w:t>
      </w:r>
      <w:r w:rsidR="00814D41">
        <w:rPr>
          <w:rFonts w:cstheme="minorHAnsi"/>
          <w:sz w:val="24"/>
          <w:szCs w:val="24"/>
        </w:rPr>
        <w:t>(Emailed to you)</w:t>
      </w:r>
    </w:p>
    <w:p w14:paraId="67057140" w14:textId="1A0D8124"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 xml:space="preserve">Online Safety with Acceptable use </w:t>
      </w:r>
      <w:r w:rsidR="007718B9" w:rsidRPr="00FA2C2A">
        <w:rPr>
          <w:rFonts w:cstheme="minorHAnsi"/>
          <w:sz w:val="24"/>
          <w:szCs w:val="24"/>
        </w:rPr>
        <w:t>Protocol</w:t>
      </w:r>
      <w:r w:rsidR="00814D41">
        <w:rPr>
          <w:rFonts w:cstheme="minorHAnsi"/>
          <w:sz w:val="24"/>
          <w:szCs w:val="24"/>
        </w:rPr>
        <w:t xml:space="preserve"> </w:t>
      </w:r>
      <w:r w:rsidR="00814D41">
        <w:rPr>
          <w:rFonts w:cstheme="minorHAnsi"/>
          <w:sz w:val="24"/>
          <w:szCs w:val="24"/>
        </w:rPr>
        <w:t xml:space="preserve">(Emailed to </w:t>
      </w:r>
      <w:r w:rsidR="00814D41">
        <w:rPr>
          <w:rFonts w:cstheme="minorHAnsi"/>
          <w:sz w:val="24"/>
          <w:szCs w:val="24"/>
        </w:rPr>
        <w:t>tutors</w:t>
      </w:r>
      <w:r w:rsidR="00814D41">
        <w:rPr>
          <w:rFonts w:cstheme="minorHAnsi"/>
          <w:sz w:val="24"/>
          <w:szCs w:val="24"/>
        </w:rPr>
        <w:t>)</w:t>
      </w:r>
    </w:p>
    <w:p w14:paraId="6A4AE82E" w14:textId="74B529B2" w:rsidR="007718B9" w:rsidRPr="00FA2C2A" w:rsidRDefault="009246E9" w:rsidP="0069432F">
      <w:pPr>
        <w:pStyle w:val="ListParagraph"/>
        <w:numPr>
          <w:ilvl w:val="0"/>
          <w:numId w:val="6"/>
        </w:numPr>
        <w:rPr>
          <w:rFonts w:cstheme="minorHAnsi"/>
          <w:sz w:val="24"/>
          <w:szCs w:val="24"/>
        </w:rPr>
      </w:pPr>
      <w:r w:rsidRPr="00FA2C2A">
        <w:rPr>
          <w:rFonts w:cstheme="minorHAnsi"/>
          <w:sz w:val="24"/>
          <w:szCs w:val="24"/>
        </w:rPr>
        <w:t>Behavioural Policy for Adults or Young Children</w:t>
      </w:r>
      <w:r w:rsidR="00814D41">
        <w:rPr>
          <w:rFonts w:cstheme="minorHAnsi"/>
          <w:sz w:val="24"/>
          <w:szCs w:val="24"/>
        </w:rPr>
        <w:t xml:space="preserve"> </w:t>
      </w:r>
      <w:r w:rsidR="00814D41">
        <w:rPr>
          <w:rFonts w:cstheme="minorHAnsi"/>
          <w:sz w:val="24"/>
          <w:szCs w:val="24"/>
        </w:rPr>
        <w:t>(Website)</w:t>
      </w:r>
    </w:p>
    <w:p w14:paraId="56D6A1C1" w14:textId="50F8AD8E"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Anti-bullying Policy</w:t>
      </w:r>
      <w:r w:rsidR="00814D41">
        <w:rPr>
          <w:rFonts w:cstheme="minorHAnsi"/>
          <w:sz w:val="24"/>
          <w:szCs w:val="24"/>
        </w:rPr>
        <w:t xml:space="preserve"> </w:t>
      </w:r>
      <w:r w:rsidR="00814D41">
        <w:rPr>
          <w:rFonts w:cstheme="minorHAnsi"/>
          <w:sz w:val="24"/>
          <w:szCs w:val="24"/>
        </w:rPr>
        <w:t>(Website)</w:t>
      </w:r>
    </w:p>
    <w:p w14:paraId="03084C79" w14:textId="4678CCBA"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Equal opportunities and Diversity Policy</w:t>
      </w:r>
      <w:r w:rsidR="00814D41">
        <w:rPr>
          <w:rFonts w:cstheme="minorHAnsi"/>
          <w:sz w:val="24"/>
          <w:szCs w:val="24"/>
        </w:rPr>
        <w:t xml:space="preserve"> </w:t>
      </w:r>
      <w:r w:rsidR="00814D41">
        <w:rPr>
          <w:rFonts w:cstheme="minorHAnsi"/>
          <w:sz w:val="24"/>
          <w:szCs w:val="24"/>
        </w:rPr>
        <w:t>(Website)</w:t>
      </w:r>
    </w:p>
    <w:p w14:paraId="706A6BE3" w14:textId="794E9BCD" w:rsidR="009246E9" w:rsidRPr="00FA2C2A" w:rsidRDefault="009246E9" w:rsidP="0069432F">
      <w:pPr>
        <w:pStyle w:val="ListParagraph"/>
        <w:numPr>
          <w:ilvl w:val="0"/>
          <w:numId w:val="6"/>
        </w:numPr>
        <w:rPr>
          <w:rFonts w:cstheme="minorHAnsi"/>
          <w:sz w:val="24"/>
          <w:szCs w:val="24"/>
        </w:rPr>
      </w:pPr>
      <w:r w:rsidRPr="00FA2C2A">
        <w:rPr>
          <w:rFonts w:cstheme="minorHAnsi"/>
          <w:sz w:val="24"/>
          <w:szCs w:val="24"/>
        </w:rPr>
        <w:t>Data Protection Protocol and Procedures Policy</w:t>
      </w:r>
    </w:p>
    <w:p w14:paraId="793EF305" w14:textId="3A40FB10" w:rsidR="008225B5" w:rsidRPr="00FA2C2A" w:rsidRDefault="008225B5" w:rsidP="0069432F">
      <w:pPr>
        <w:pStyle w:val="ListParagraph"/>
        <w:numPr>
          <w:ilvl w:val="0"/>
          <w:numId w:val="6"/>
        </w:numPr>
        <w:rPr>
          <w:rFonts w:cstheme="minorHAnsi"/>
          <w:sz w:val="24"/>
          <w:szCs w:val="24"/>
        </w:rPr>
      </w:pPr>
      <w:r w:rsidRPr="00FA2C2A">
        <w:rPr>
          <w:rFonts w:eastAsiaTheme="majorEastAsia" w:cstheme="minorHAnsi"/>
          <w:color w:val="000000" w:themeColor="text1"/>
          <w:sz w:val="24"/>
          <w:szCs w:val="24"/>
        </w:rPr>
        <w:t>Whistleblowing Policy</w:t>
      </w:r>
      <w:r w:rsidR="00814D41">
        <w:rPr>
          <w:rFonts w:eastAsiaTheme="majorEastAsia" w:cstheme="minorHAnsi"/>
          <w:color w:val="000000" w:themeColor="text1"/>
          <w:sz w:val="24"/>
          <w:szCs w:val="24"/>
        </w:rPr>
        <w:t xml:space="preserve"> (Tutor Pack)</w:t>
      </w:r>
    </w:p>
    <w:p w14:paraId="4F39111B" w14:textId="39598B45" w:rsidR="008225B5" w:rsidRPr="00FA2C2A" w:rsidRDefault="008225B5" w:rsidP="0069432F">
      <w:pPr>
        <w:pStyle w:val="ListParagraph"/>
        <w:numPr>
          <w:ilvl w:val="0"/>
          <w:numId w:val="6"/>
        </w:numPr>
        <w:rPr>
          <w:rFonts w:cstheme="minorHAnsi"/>
          <w:sz w:val="24"/>
          <w:szCs w:val="24"/>
        </w:rPr>
      </w:pPr>
      <w:r w:rsidRPr="00FA2C2A">
        <w:rPr>
          <w:rFonts w:eastAsiaTheme="majorEastAsia" w:cstheme="minorHAnsi"/>
          <w:color w:val="000000" w:themeColor="text1"/>
          <w:sz w:val="24"/>
          <w:szCs w:val="24"/>
        </w:rPr>
        <w:t>Data Protection P</w:t>
      </w:r>
      <w:r w:rsidR="009F7E85" w:rsidRPr="00FA2C2A">
        <w:rPr>
          <w:rFonts w:eastAsiaTheme="majorEastAsia" w:cstheme="minorHAnsi"/>
          <w:color w:val="000000" w:themeColor="text1"/>
          <w:sz w:val="24"/>
          <w:szCs w:val="24"/>
        </w:rPr>
        <w:t>olicy</w:t>
      </w:r>
      <w:r w:rsidR="00814D41">
        <w:rPr>
          <w:rFonts w:eastAsiaTheme="majorEastAsia" w:cstheme="minorHAnsi"/>
          <w:color w:val="000000" w:themeColor="text1"/>
          <w:sz w:val="24"/>
          <w:szCs w:val="24"/>
        </w:rPr>
        <w:t xml:space="preserve"> </w:t>
      </w:r>
      <w:r w:rsidR="00814D41">
        <w:rPr>
          <w:rFonts w:cstheme="minorHAnsi"/>
          <w:sz w:val="24"/>
          <w:szCs w:val="24"/>
        </w:rPr>
        <w:t>(Website)</w:t>
      </w:r>
    </w:p>
    <w:p w14:paraId="3DB9CA92" w14:textId="77777777" w:rsidR="009246E9" w:rsidRPr="00FA2C2A" w:rsidRDefault="009246E9" w:rsidP="009246E9">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Definition of Abuse</w:t>
      </w:r>
    </w:p>
    <w:p w14:paraId="1B9D0B0C" w14:textId="77777777" w:rsidR="005421AF" w:rsidRPr="00FA2C2A" w:rsidRDefault="005421AF" w:rsidP="009246E9">
      <w:pPr>
        <w:rPr>
          <w:rFonts w:cstheme="minorHAnsi"/>
          <w:sz w:val="24"/>
          <w:szCs w:val="24"/>
        </w:rPr>
      </w:pPr>
      <w:r w:rsidRPr="00FA2C2A">
        <w:rPr>
          <w:rFonts w:cstheme="minorHAnsi"/>
          <w:sz w:val="24"/>
          <w:szCs w:val="24"/>
        </w:rPr>
        <w:t xml:space="preserve">A child is any person under the age of 18. </w:t>
      </w:r>
    </w:p>
    <w:p w14:paraId="72BD9430" w14:textId="4A30E8CF" w:rsidR="005421AF" w:rsidRPr="00FA2C2A" w:rsidRDefault="009246E9" w:rsidP="009246E9">
      <w:pPr>
        <w:rPr>
          <w:rFonts w:cstheme="minorHAnsi"/>
          <w:sz w:val="24"/>
          <w:szCs w:val="24"/>
        </w:rPr>
      </w:pPr>
      <w:r w:rsidRPr="00FA2C2A">
        <w:rPr>
          <w:rFonts w:cstheme="minorHAnsi"/>
          <w:sz w:val="24"/>
          <w:szCs w:val="24"/>
        </w:rPr>
        <w:t xml:space="preserve">Children </w:t>
      </w:r>
      <w:proofErr w:type="gramStart"/>
      <w:r w:rsidR="00522132" w:rsidRPr="00FA2C2A">
        <w:rPr>
          <w:rFonts w:cstheme="minorHAnsi"/>
          <w:sz w:val="24"/>
          <w:szCs w:val="24"/>
        </w:rPr>
        <w:t>are</w:t>
      </w:r>
      <w:r w:rsidRPr="00FA2C2A">
        <w:rPr>
          <w:rFonts w:cstheme="minorHAnsi"/>
          <w:sz w:val="24"/>
          <w:szCs w:val="24"/>
        </w:rPr>
        <w:t xml:space="preserve"> </w:t>
      </w:r>
      <w:r w:rsidR="000D73F0">
        <w:rPr>
          <w:rFonts w:cstheme="minorHAnsi"/>
          <w:sz w:val="24"/>
          <w:szCs w:val="24"/>
        </w:rPr>
        <w:t>considered to be</w:t>
      </w:r>
      <w:proofErr w:type="gramEnd"/>
      <w:r w:rsidR="000D73F0">
        <w:rPr>
          <w:rFonts w:cstheme="minorHAnsi"/>
          <w:sz w:val="24"/>
          <w:szCs w:val="24"/>
        </w:rPr>
        <w:t xml:space="preserve"> </w:t>
      </w:r>
      <w:r w:rsidRPr="00FA2C2A">
        <w:rPr>
          <w:rFonts w:cstheme="minorHAnsi"/>
          <w:sz w:val="24"/>
          <w:szCs w:val="24"/>
        </w:rPr>
        <w:t>abused or at risk of abuse by parents/carers when the basic needs of the child are not being met through acts of either commission or omission</w:t>
      </w:r>
      <w:r w:rsidR="006F204F" w:rsidRPr="00FA2C2A">
        <w:rPr>
          <w:rFonts w:cstheme="minorHAnsi"/>
          <w:sz w:val="24"/>
          <w:szCs w:val="24"/>
        </w:rPr>
        <w:t xml:space="preserve">. </w:t>
      </w:r>
      <w:r w:rsidR="005421AF" w:rsidRPr="00FA2C2A">
        <w:rPr>
          <w:rFonts w:cstheme="minorHAnsi"/>
          <w:sz w:val="24"/>
          <w:szCs w:val="24"/>
        </w:rPr>
        <w:t>This can include, but is not limited to:</w:t>
      </w:r>
    </w:p>
    <w:p w14:paraId="6DEAE48E" w14:textId="12C2C0D7"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Physical abuse</w:t>
      </w:r>
      <w:r w:rsidRPr="00FA2C2A">
        <w:rPr>
          <w:rFonts w:cstheme="minorHAnsi"/>
          <w:sz w:val="24"/>
          <w:szCs w:val="24"/>
        </w:rPr>
        <w:t>: physical injury to a child where there is knowledge, or a reasonable suspicion, that their injury was inflicted or knowingly not prevented</w:t>
      </w:r>
    </w:p>
    <w:p w14:paraId="674F03CF" w14:textId="71B0AB03"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Neglect</w:t>
      </w:r>
      <w:r w:rsidRPr="00FA2C2A">
        <w:rPr>
          <w:rFonts w:cstheme="minorHAnsi"/>
          <w:sz w:val="24"/>
          <w:szCs w:val="24"/>
        </w:rPr>
        <w:t>: the persistent or severe neglect of a child that results in serious impairment of the child's health or development (both physical and mental)</w:t>
      </w:r>
    </w:p>
    <w:p w14:paraId="5D520F83" w14:textId="219D91FF"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Emotional abuse</w:t>
      </w:r>
      <w:r w:rsidRPr="00FA2C2A">
        <w:rPr>
          <w:rFonts w:cstheme="minorHAnsi"/>
          <w:sz w:val="24"/>
          <w:szCs w:val="24"/>
        </w:rPr>
        <w:t>: the persistent or severe emotional ill-treatment of a child which has severe adverse effects on the behaviour and emotional development of that child. This may involve serious bullying (including cyberbullying)</w:t>
      </w:r>
    </w:p>
    <w:p w14:paraId="302A0356" w14:textId="736C0111"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lastRenderedPageBreak/>
        <w:t>Sexual abuse</w:t>
      </w:r>
      <w:r w:rsidRPr="00FA2C2A">
        <w:rPr>
          <w:rFonts w:cstheme="minorHAnsi"/>
          <w:sz w:val="24"/>
          <w:szCs w:val="24"/>
        </w:rPr>
        <w:t>: the involvement of dependent, developmentally immature children and adolescents in sexual activities they do not truly comprehend, to which they are unable to give informed consent. Sexual abuse can take place online, and technology can be used to facilitate offline abuse</w:t>
      </w:r>
    </w:p>
    <w:p w14:paraId="56CEBF8D" w14:textId="34F69983"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Grooming</w:t>
      </w:r>
      <w:r w:rsidRPr="00FA2C2A">
        <w:rPr>
          <w:rFonts w:cstheme="minorHAnsi"/>
          <w:sz w:val="24"/>
          <w:szCs w:val="24"/>
        </w:rPr>
        <w:t>: When someone builds an emotional connection with a child or a young person to gain their trust for the purposes of sexual abuse or exploitation</w:t>
      </w:r>
    </w:p>
    <w:p w14:paraId="671C615A" w14:textId="77777777" w:rsidR="00CC0FB0"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Child sexual exploitation (CSE) and child criminal exploitation (CCE)</w:t>
      </w:r>
      <w:r w:rsidRPr="00FA2C2A">
        <w:rPr>
          <w:rFonts w:cstheme="minorHAnsi"/>
          <w:sz w:val="24"/>
          <w:szCs w:val="24"/>
        </w:rPr>
        <w:t>: Where an individual or group uses an imbalance of power to coerce, manipulate or deceive a child into sexual or criminal activity. In some cases, this is in exchange for something the victim wants and may benefit the perpetrator or facilitator (e.g. financially or through increased status)</w:t>
      </w:r>
    </w:p>
    <w:p w14:paraId="4E1A3C52" w14:textId="6E5DEBFC" w:rsidR="005421AF" w:rsidRPr="00FA2C2A" w:rsidRDefault="009246E9" w:rsidP="009246E9">
      <w:pPr>
        <w:pStyle w:val="ListParagraph"/>
        <w:numPr>
          <w:ilvl w:val="0"/>
          <w:numId w:val="6"/>
        </w:numPr>
        <w:rPr>
          <w:rFonts w:cstheme="minorHAnsi"/>
          <w:sz w:val="24"/>
          <w:szCs w:val="24"/>
        </w:rPr>
      </w:pPr>
      <w:r w:rsidRPr="00FA2C2A">
        <w:rPr>
          <w:rFonts w:cstheme="minorHAnsi"/>
          <w:b/>
          <w:bCs/>
          <w:sz w:val="24"/>
          <w:szCs w:val="24"/>
        </w:rPr>
        <w:t>Self-abuse</w:t>
      </w:r>
      <w:r w:rsidRPr="00FA2C2A">
        <w:rPr>
          <w:rFonts w:cstheme="minorHAnsi"/>
          <w:sz w:val="24"/>
          <w:szCs w:val="24"/>
        </w:rPr>
        <w:t xml:space="preserve">: Any means by which a child or young person seeks to harm themselves. This can take lots of physical forms, including cutting, bruising, scratching, hair-pulling, poisoning, </w:t>
      </w:r>
      <w:r w:rsidR="00E63DE1" w:rsidRPr="00FA2C2A">
        <w:rPr>
          <w:rFonts w:cstheme="minorHAnsi"/>
          <w:sz w:val="24"/>
          <w:szCs w:val="24"/>
        </w:rPr>
        <w:t>overdosing,</w:t>
      </w:r>
      <w:r w:rsidRPr="00FA2C2A">
        <w:rPr>
          <w:rFonts w:cstheme="minorHAnsi"/>
          <w:sz w:val="24"/>
          <w:szCs w:val="24"/>
        </w:rPr>
        <w:t xml:space="preserve"> and eating disorders</w:t>
      </w:r>
    </w:p>
    <w:p w14:paraId="5F88F073" w14:textId="0A6F27FB" w:rsidR="009246E9" w:rsidRPr="00FA2C2A" w:rsidRDefault="00494E26" w:rsidP="009246E9">
      <w:pPr>
        <w:pStyle w:val="ListParagraph"/>
        <w:numPr>
          <w:ilvl w:val="0"/>
          <w:numId w:val="6"/>
        </w:numPr>
        <w:rPr>
          <w:rFonts w:cstheme="minorHAnsi"/>
          <w:sz w:val="24"/>
          <w:szCs w:val="24"/>
        </w:rPr>
      </w:pPr>
      <w:r w:rsidRPr="00FA2C2A">
        <w:rPr>
          <w:rFonts w:cstheme="minorHAnsi"/>
          <w:b/>
          <w:bCs/>
          <w:sz w:val="24"/>
          <w:szCs w:val="24"/>
        </w:rPr>
        <w:t>Child</w:t>
      </w:r>
      <w:r w:rsidR="009246E9" w:rsidRPr="00FA2C2A">
        <w:rPr>
          <w:rFonts w:cstheme="minorHAnsi"/>
          <w:b/>
          <w:bCs/>
          <w:sz w:val="24"/>
          <w:szCs w:val="24"/>
        </w:rPr>
        <w:t xml:space="preserve"> on </w:t>
      </w:r>
      <w:r w:rsidRPr="00FA2C2A">
        <w:rPr>
          <w:rFonts w:cstheme="minorHAnsi"/>
          <w:b/>
          <w:bCs/>
          <w:sz w:val="24"/>
          <w:szCs w:val="24"/>
        </w:rPr>
        <w:t>child</w:t>
      </w:r>
      <w:r w:rsidR="009246E9" w:rsidRPr="00FA2C2A">
        <w:rPr>
          <w:rFonts w:cstheme="minorHAnsi"/>
          <w:b/>
          <w:bCs/>
          <w:sz w:val="24"/>
          <w:szCs w:val="24"/>
        </w:rPr>
        <w:t xml:space="preserve"> abuse</w:t>
      </w:r>
      <w:r w:rsidR="009246E9" w:rsidRPr="00FA2C2A">
        <w:rPr>
          <w:rFonts w:cstheme="minorHAnsi"/>
          <w:sz w:val="24"/>
          <w:szCs w:val="24"/>
        </w:rPr>
        <w:t xml:space="preserve">: Abuse of a child by another child. Examples of this include bullying, physical abuse, sexual </w:t>
      </w:r>
      <w:r w:rsidR="00E63DE1" w:rsidRPr="00FA2C2A">
        <w:rPr>
          <w:rFonts w:cstheme="minorHAnsi"/>
          <w:sz w:val="24"/>
          <w:szCs w:val="24"/>
        </w:rPr>
        <w:t>violence,</w:t>
      </w:r>
      <w:r w:rsidR="009246E9" w:rsidRPr="00FA2C2A">
        <w:rPr>
          <w:rFonts w:cstheme="minorHAnsi"/>
          <w:sz w:val="24"/>
          <w:szCs w:val="24"/>
        </w:rPr>
        <w:t xml:space="preserve"> or harassment, upskirting (taking a picture under another person’s clothing without consent), sexting and initiation/ hazing violence and rituals</w:t>
      </w:r>
    </w:p>
    <w:p w14:paraId="237D63BD" w14:textId="66F944AC" w:rsidR="009246E9" w:rsidRPr="00FA2C2A" w:rsidRDefault="009246E9" w:rsidP="009246E9">
      <w:pPr>
        <w:rPr>
          <w:rFonts w:cstheme="minorHAnsi"/>
          <w:sz w:val="24"/>
          <w:szCs w:val="24"/>
        </w:rPr>
      </w:pPr>
      <w:r w:rsidRPr="00FA2C2A">
        <w:rPr>
          <w:rFonts w:cstheme="minorHAnsi"/>
          <w:sz w:val="24"/>
          <w:szCs w:val="24"/>
        </w:rPr>
        <w:t xml:space="preserve">All </w:t>
      </w:r>
      <w:r w:rsidR="005421AF" w:rsidRPr="00FA2C2A">
        <w:rPr>
          <w:rFonts w:cstheme="minorHAnsi"/>
          <w:sz w:val="24"/>
          <w:szCs w:val="24"/>
        </w:rPr>
        <w:t xml:space="preserve">Company </w:t>
      </w:r>
      <w:r w:rsidRPr="00FA2C2A">
        <w:rPr>
          <w:rFonts w:cstheme="minorHAnsi"/>
          <w:sz w:val="24"/>
          <w:szCs w:val="24"/>
        </w:rPr>
        <w:t>staff should also be aware that mental health problems can, in some cases though by no means all, be an indicator that a child has suffered or is at risk of suffering abuse, neglect</w:t>
      </w:r>
      <w:r w:rsidR="005421AF" w:rsidRPr="00FA2C2A">
        <w:rPr>
          <w:rFonts w:cstheme="minorHAnsi"/>
          <w:sz w:val="24"/>
          <w:szCs w:val="24"/>
        </w:rPr>
        <w:t>,</w:t>
      </w:r>
      <w:r w:rsidRPr="00FA2C2A">
        <w:rPr>
          <w:rFonts w:cstheme="minorHAnsi"/>
          <w:sz w:val="24"/>
          <w:szCs w:val="24"/>
        </w:rPr>
        <w:t xml:space="preserve"> or exploitation. If staff have a mental health concern about a child that is also a safeguarding concern, immediate action should be taken, by following this child protection policy and speaking to the DS</w:t>
      </w:r>
      <w:r w:rsidR="008C4660" w:rsidRPr="00FA2C2A">
        <w:rPr>
          <w:rFonts w:cstheme="minorHAnsi"/>
          <w:sz w:val="24"/>
          <w:szCs w:val="24"/>
        </w:rPr>
        <w:t>L or DDSL.</w:t>
      </w:r>
    </w:p>
    <w:p w14:paraId="1C681C15" w14:textId="54B418D1" w:rsidR="005421AF" w:rsidRPr="00FA2C2A" w:rsidRDefault="005421AF" w:rsidP="009246E9">
      <w:pPr>
        <w:rPr>
          <w:rFonts w:cstheme="minorHAnsi"/>
          <w:sz w:val="24"/>
          <w:szCs w:val="24"/>
        </w:rPr>
      </w:pPr>
      <w:r w:rsidRPr="00FA2C2A">
        <w:rPr>
          <w:rFonts w:cstheme="minorHAnsi"/>
          <w:sz w:val="24"/>
          <w:szCs w:val="24"/>
        </w:rPr>
        <w:t xml:space="preserve">All staff at </w:t>
      </w:r>
      <w:r w:rsidR="008C4660" w:rsidRPr="00FA2C2A">
        <w:rPr>
          <w:rFonts w:cstheme="minorHAnsi"/>
          <w:sz w:val="24"/>
          <w:szCs w:val="24"/>
        </w:rPr>
        <w:t>T</w:t>
      </w:r>
      <w:r w:rsidRPr="00FA2C2A">
        <w:rPr>
          <w:rFonts w:cstheme="minorHAnsi"/>
          <w:sz w:val="24"/>
          <w:szCs w:val="24"/>
        </w:rPr>
        <w:t>he Company are expected to have an awareness of the above-listed safeguarding issues and to know that behaviours such as drug taking, alcohol abuse, deliberately missing education, and sexting (also known as youth produced sexual imagery) are behaviours that put children in danger.</w:t>
      </w:r>
    </w:p>
    <w:p w14:paraId="610A23F9" w14:textId="77777777" w:rsidR="009246E9" w:rsidRPr="00FA2C2A" w:rsidRDefault="009246E9" w:rsidP="009246E9">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 xml:space="preserve">Company </w:t>
      </w:r>
      <w:r w:rsidR="007305DE" w:rsidRPr="00FA2C2A">
        <w:rPr>
          <w:rFonts w:asciiTheme="minorHAnsi" w:hAnsiTheme="minorHAnsi" w:cstheme="minorHAnsi"/>
          <w:sz w:val="24"/>
          <w:szCs w:val="24"/>
        </w:rPr>
        <w:t>Responsibilities</w:t>
      </w:r>
    </w:p>
    <w:p w14:paraId="5D12F932" w14:textId="77777777" w:rsidR="009246E9" w:rsidRPr="00FA2C2A" w:rsidRDefault="005421AF" w:rsidP="009246E9">
      <w:pPr>
        <w:rPr>
          <w:rFonts w:cstheme="minorHAnsi"/>
          <w:sz w:val="24"/>
          <w:szCs w:val="24"/>
        </w:rPr>
      </w:pPr>
      <w:r w:rsidRPr="00FA2C2A">
        <w:rPr>
          <w:rFonts w:cstheme="minorHAnsi"/>
          <w:sz w:val="24"/>
          <w:szCs w:val="24"/>
        </w:rPr>
        <w:t>The Company</w:t>
      </w:r>
      <w:r w:rsidR="009246E9" w:rsidRPr="00FA2C2A">
        <w:rPr>
          <w:rFonts w:cstheme="minorHAnsi"/>
          <w:sz w:val="24"/>
          <w:szCs w:val="24"/>
        </w:rPr>
        <w:t xml:space="preserve"> will seek to keep children and young people safe by:</w:t>
      </w:r>
    </w:p>
    <w:p w14:paraId="1E263BD8" w14:textId="1C28FAFF" w:rsidR="008225B5" w:rsidRPr="00FA2C2A" w:rsidRDefault="008225B5" w:rsidP="008225B5">
      <w:pPr>
        <w:pStyle w:val="ListParagraph"/>
        <w:numPr>
          <w:ilvl w:val="0"/>
          <w:numId w:val="14"/>
        </w:numPr>
        <w:rPr>
          <w:rFonts w:cstheme="minorHAnsi"/>
          <w:sz w:val="24"/>
          <w:szCs w:val="24"/>
        </w:rPr>
      </w:pPr>
      <w:r w:rsidRPr="00FA2C2A">
        <w:rPr>
          <w:rFonts w:cstheme="minorHAnsi"/>
          <w:sz w:val="24"/>
          <w:szCs w:val="24"/>
        </w:rPr>
        <w:t>Valuing, listening to and respecting them</w:t>
      </w:r>
    </w:p>
    <w:p w14:paraId="4EB05AD4" w14:textId="3B45135B" w:rsidR="008858B3" w:rsidRPr="008858B3" w:rsidRDefault="008225B5" w:rsidP="008858B3">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Appoint a Designated Safeguarding Lead (DSL), Deputy DSLs, and a safeguarding lead at director level</w:t>
      </w:r>
    </w:p>
    <w:p w14:paraId="11DE2491" w14:textId="6E974FDE"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Ensure safeguarding training is completed on induction and at least annually, in line with KCSIE 2025</w:t>
      </w:r>
    </w:p>
    <w:p w14:paraId="02E693AE" w14:textId="3DDFED5C"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Maintain a strong safeguarding culture where concerns, including low</w:t>
      </w:r>
      <w:r w:rsidRPr="00FA2C2A">
        <w:rPr>
          <w:rFonts w:eastAsiaTheme="majorEastAsia" w:cstheme="minorHAnsi"/>
          <w:color w:val="000000" w:themeColor="text1"/>
          <w:sz w:val="24"/>
          <w:szCs w:val="24"/>
        </w:rPr>
        <w:noBreakHyphen/>
        <w:t>level concerns, are shared without fear of reprisal</w:t>
      </w:r>
    </w:p>
    <w:p w14:paraId="3DE6D104" w14:textId="52A1CA0C"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Ensure robust online safety arrangements, including awareness of risks relating to AI</w:t>
      </w:r>
      <w:r w:rsidRPr="00FA2C2A">
        <w:rPr>
          <w:rFonts w:eastAsiaTheme="majorEastAsia" w:cstheme="minorHAnsi"/>
          <w:color w:val="000000" w:themeColor="text1"/>
          <w:sz w:val="24"/>
          <w:szCs w:val="24"/>
        </w:rPr>
        <w:noBreakHyphen/>
        <w:t>generated content, cybercrime, and emerging technologies</w:t>
      </w:r>
    </w:p>
    <w:p w14:paraId="4DE4DBDC" w14:textId="23D11038"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Maintain safer recruitment practices including enhanced DBS checks, overseas checks where applicable, and ongoing suitability monitoring</w:t>
      </w:r>
    </w:p>
    <w:p w14:paraId="05E4AE2B" w14:textId="2667F05D"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lastRenderedPageBreak/>
        <w:t>Work in partnership with parents, schools, local authorities, and safeguarding partners</w:t>
      </w:r>
    </w:p>
    <w:p w14:paraId="6CEB944B" w14:textId="3092AC31"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Refer concerns to Children’s Social Care, the LADO, police, or DBS where required.</w:t>
      </w:r>
    </w:p>
    <w:p w14:paraId="25765CF2" w14:textId="7C7CE637" w:rsidR="008225B5" w:rsidRPr="00FA2C2A" w:rsidRDefault="008225B5" w:rsidP="008225B5">
      <w:pPr>
        <w:pStyle w:val="ListParagraph"/>
        <w:numPr>
          <w:ilvl w:val="0"/>
          <w:numId w:val="14"/>
        </w:numPr>
        <w:rPr>
          <w:rFonts w:eastAsiaTheme="majorEastAsia" w:cstheme="minorHAnsi"/>
          <w:color w:val="000000" w:themeColor="text1"/>
          <w:sz w:val="24"/>
          <w:szCs w:val="24"/>
        </w:rPr>
      </w:pPr>
      <w:r w:rsidRPr="00FA2C2A">
        <w:rPr>
          <w:rFonts w:eastAsiaTheme="majorEastAsia" w:cstheme="minorHAnsi"/>
          <w:color w:val="000000" w:themeColor="text1"/>
          <w:sz w:val="24"/>
          <w:szCs w:val="24"/>
        </w:rPr>
        <w:t>Keep accurate safeguarding records securely</w:t>
      </w:r>
    </w:p>
    <w:p w14:paraId="2A8B971D" w14:textId="77F4291A"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Recording</w:t>
      </w:r>
      <w:r w:rsidR="00813C21" w:rsidRPr="00FA2C2A">
        <w:rPr>
          <w:rFonts w:cstheme="minorHAnsi"/>
          <w:sz w:val="24"/>
          <w:szCs w:val="24"/>
        </w:rPr>
        <w:t xml:space="preserve">, </w:t>
      </w:r>
      <w:r w:rsidRPr="00FA2C2A">
        <w:rPr>
          <w:rFonts w:cstheme="minorHAnsi"/>
          <w:sz w:val="24"/>
          <w:szCs w:val="24"/>
        </w:rPr>
        <w:t>storing</w:t>
      </w:r>
      <w:r w:rsidR="00813C21" w:rsidRPr="00FA2C2A">
        <w:rPr>
          <w:rFonts w:cstheme="minorHAnsi"/>
          <w:sz w:val="24"/>
          <w:szCs w:val="24"/>
        </w:rPr>
        <w:t>,</w:t>
      </w:r>
      <w:r w:rsidRPr="00FA2C2A">
        <w:rPr>
          <w:rFonts w:cstheme="minorHAnsi"/>
          <w:sz w:val="24"/>
          <w:szCs w:val="24"/>
        </w:rPr>
        <w:t xml:space="preserve"> and using information in line with data protection legislation and guidance </w:t>
      </w:r>
      <w:r w:rsidR="00813C21" w:rsidRPr="00FA2C2A">
        <w:rPr>
          <w:rFonts w:cstheme="minorHAnsi"/>
          <w:sz w:val="24"/>
          <w:szCs w:val="24"/>
        </w:rPr>
        <w:t xml:space="preserve">(for </w:t>
      </w:r>
      <w:r w:rsidRPr="00FA2C2A">
        <w:rPr>
          <w:rFonts w:cstheme="minorHAnsi"/>
          <w:sz w:val="24"/>
          <w:szCs w:val="24"/>
        </w:rPr>
        <w:t>more information about this is available from the Information Commissioner’s Office</w:t>
      </w:r>
      <w:r w:rsidR="00CF3B2C">
        <w:rPr>
          <w:rFonts w:cstheme="minorHAnsi"/>
          <w:sz w:val="24"/>
          <w:szCs w:val="24"/>
        </w:rPr>
        <w:t xml:space="preserve"> </w:t>
      </w:r>
      <w:r w:rsidR="00CF3B2C" w:rsidRPr="00CF3B2C">
        <w:rPr>
          <w:rFonts w:cstheme="minorHAnsi"/>
          <w:sz w:val="24"/>
          <w:szCs w:val="24"/>
        </w:rPr>
        <w:t>https://ico.org.uk/</w:t>
      </w:r>
      <w:r w:rsidR="00CF3B2C">
        <w:rPr>
          <w:rFonts w:cstheme="minorHAnsi"/>
          <w:sz w:val="24"/>
          <w:szCs w:val="24"/>
        </w:rPr>
        <w:t>)</w:t>
      </w:r>
    </w:p>
    <w:p w14:paraId="4830EEBA" w14:textId="256289E5"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Making sure that children, young people</w:t>
      </w:r>
      <w:r w:rsidR="00813C21" w:rsidRPr="00FA2C2A">
        <w:rPr>
          <w:rFonts w:cstheme="minorHAnsi"/>
          <w:sz w:val="24"/>
          <w:szCs w:val="24"/>
        </w:rPr>
        <w:t>,</w:t>
      </w:r>
      <w:r w:rsidRPr="00FA2C2A">
        <w:rPr>
          <w:rFonts w:cstheme="minorHAnsi"/>
          <w:sz w:val="24"/>
          <w:szCs w:val="24"/>
        </w:rPr>
        <w:t xml:space="preserve"> and their families know where to go for help if they have a concern</w:t>
      </w:r>
    </w:p>
    <w:p w14:paraId="18434272" w14:textId="35A4CCC1"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 xml:space="preserve">Using our safeguarding and child protection procedures to share concerns and relevant information with agencies who need to know, and involving children, young people, parents, </w:t>
      </w:r>
      <w:r w:rsidR="00E63DE1" w:rsidRPr="00FA2C2A">
        <w:rPr>
          <w:rFonts w:cstheme="minorHAnsi"/>
          <w:sz w:val="24"/>
          <w:szCs w:val="24"/>
        </w:rPr>
        <w:t>families,</w:t>
      </w:r>
      <w:r w:rsidRPr="00FA2C2A">
        <w:rPr>
          <w:rFonts w:cstheme="minorHAnsi"/>
          <w:sz w:val="24"/>
          <w:szCs w:val="24"/>
        </w:rPr>
        <w:t xml:space="preserve"> and carers appropriately</w:t>
      </w:r>
    </w:p>
    <w:p w14:paraId="6758BFF7" w14:textId="4857FFA5"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Using our procedures to manage any allegations against staff and volunteers appropriately</w:t>
      </w:r>
    </w:p>
    <w:p w14:paraId="52C95B8B" w14:textId="72F72D90"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Creating and maintaining a behaviour code of conduct and anti-bullying policy environment and ensuring that we have the right policies and procedures to help us deal effectively with any bullying that does arise</w:t>
      </w:r>
    </w:p>
    <w:p w14:paraId="11C9C428" w14:textId="168EB6E0"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Ensuring that we have effective complaints and whistleblowing measures in place</w:t>
      </w:r>
    </w:p>
    <w:p w14:paraId="0476F226" w14:textId="7C0A6625" w:rsidR="009246E9" w:rsidRPr="00FA2C2A" w:rsidRDefault="009246E9" w:rsidP="005421AF">
      <w:pPr>
        <w:pStyle w:val="ListParagraph"/>
        <w:numPr>
          <w:ilvl w:val="0"/>
          <w:numId w:val="8"/>
        </w:numPr>
        <w:rPr>
          <w:rFonts w:cstheme="minorHAnsi"/>
          <w:sz w:val="24"/>
          <w:szCs w:val="24"/>
        </w:rPr>
      </w:pPr>
      <w:r w:rsidRPr="00FA2C2A">
        <w:rPr>
          <w:rFonts w:cstheme="minorHAnsi"/>
          <w:sz w:val="24"/>
          <w:szCs w:val="24"/>
        </w:rPr>
        <w:t>Building a safeguarding culture where staff and volunteers, children, young people and their families, treat each other with respect and are comfortable about sharing concerns</w:t>
      </w:r>
    </w:p>
    <w:p w14:paraId="62345772" w14:textId="60A544FC" w:rsidR="007305DE" w:rsidRPr="00FA2C2A" w:rsidRDefault="007305DE" w:rsidP="007305DE">
      <w:pPr>
        <w:rPr>
          <w:rFonts w:cstheme="minorHAnsi"/>
          <w:sz w:val="24"/>
          <w:szCs w:val="24"/>
        </w:rPr>
      </w:pPr>
      <w:r w:rsidRPr="00FA2C2A">
        <w:rPr>
          <w:rFonts w:cstheme="minorHAnsi"/>
          <w:sz w:val="24"/>
          <w:szCs w:val="24"/>
        </w:rPr>
        <w:t xml:space="preserve">The Company recognises its duty to report concerns or allegations against its directors, staff, or </w:t>
      </w:r>
      <w:r w:rsidR="00694E4B">
        <w:rPr>
          <w:rFonts w:cstheme="minorHAnsi"/>
          <w:sz w:val="24"/>
          <w:szCs w:val="24"/>
        </w:rPr>
        <w:t>tutor</w:t>
      </w:r>
      <w:r w:rsidRPr="00FA2C2A">
        <w:rPr>
          <w:rFonts w:cstheme="minorHAnsi"/>
          <w:sz w:val="24"/>
          <w:szCs w:val="24"/>
        </w:rPr>
        <w:t xml:space="preserve">s. All directors, staff, and </w:t>
      </w:r>
      <w:r w:rsidR="00694E4B">
        <w:rPr>
          <w:rFonts w:cstheme="minorHAnsi"/>
          <w:sz w:val="24"/>
          <w:szCs w:val="24"/>
        </w:rPr>
        <w:t>tutor</w:t>
      </w:r>
      <w:r w:rsidRPr="00FA2C2A">
        <w:rPr>
          <w:rFonts w:cstheme="minorHAnsi"/>
          <w:sz w:val="24"/>
          <w:szCs w:val="24"/>
        </w:rPr>
        <w:t xml:space="preserve">s must comply with the relevant Code of Conduct when performing their role </w:t>
      </w:r>
      <w:r w:rsidR="00E63DE1" w:rsidRPr="00FA2C2A">
        <w:rPr>
          <w:rFonts w:cstheme="minorHAnsi"/>
          <w:sz w:val="24"/>
          <w:szCs w:val="24"/>
        </w:rPr>
        <w:t>to</w:t>
      </w:r>
      <w:r w:rsidRPr="00FA2C2A">
        <w:rPr>
          <w:rFonts w:cstheme="minorHAnsi"/>
          <w:sz w:val="24"/>
          <w:szCs w:val="24"/>
        </w:rPr>
        <w:t xml:space="preserve"> promote safer working practices.</w:t>
      </w:r>
    </w:p>
    <w:p w14:paraId="7230E6C5" w14:textId="7F11A5E9" w:rsidR="00692581" w:rsidRPr="00FA2C2A" w:rsidRDefault="00692581" w:rsidP="00692581">
      <w:pPr>
        <w:pStyle w:val="Heading1"/>
        <w:pBdr>
          <w:bottom w:val="single" w:sz="4" w:space="1" w:color="auto"/>
        </w:pBdr>
        <w:rPr>
          <w:rFonts w:asciiTheme="minorHAnsi" w:hAnsiTheme="minorHAnsi" w:cstheme="minorHAnsi"/>
          <w:sz w:val="24"/>
          <w:szCs w:val="24"/>
        </w:rPr>
      </w:pPr>
      <w:r w:rsidRPr="00FA2C2A">
        <w:rPr>
          <w:rFonts w:asciiTheme="minorHAnsi" w:hAnsiTheme="minorHAnsi" w:cstheme="minorHAnsi"/>
          <w:sz w:val="24"/>
          <w:szCs w:val="24"/>
        </w:rPr>
        <w:t>Low</w:t>
      </w:r>
      <w:r w:rsidRPr="00FA2C2A">
        <w:rPr>
          <w:rFonts w:asciiTheme="minorHAnsi" w:hAnsiTheme="minorHAnsi" w:cstheme="minorHAnsi"/>
          <w:sz w:val="24"/>
          <w:szCs w:val="24"/>
        </w:rPr>
        <w:noBreakHyphen/>
      </w:r>
      <w:r w:rsidR="00694E4B">
        <w:rPr>
          <w:rFonts w:asciiTheme="minorHAnsi" w:hAnsiTheme="minorHAnsi" w:cstheme="minorHAnsi"/>
          <w:sz w:val="24"/>
          <w:szCs w:val="24"/>
        </w:rPr>
        <w:t>l</w:t>
      </w:r>
      <w:r w:rsidRPr="00FA2C2A">
        <w:rPr>
          <w:rFonts w:asciiTheme="minorHAnsi" w:hAnsiTheme="minorHAnsi" w:cstheme="minorHAnsi"/>
          <w:sz w:val="24"/>
          <w:szCs w:val="24"/>
        </w:rPr>
        <w:t>evel Concerns</w:t>
      </w:r>
    </w:p>
    <w:p w14:paraId="5912059B" w14:textId="77777777" w:rsidR="00692581" w:rsidRPr="00FA2C2A" w:rsidRDefault="00692581" w:rsidP="00692581">
      <w:pPr>
        <w:rPr>
          <w:rFonts w:eastAsiaTheme="majorEastAsia" w:cstheme="minorHAnsi"/>
          <w:color w:val="000000" w:themeColor="text1"/>
          <w:sz w:val="24"/>
          <w:szCs w:val="24"/>
        </w:rPr>
      </w:pPr>
      <w:r w:rsidRPr="00FA2C2A">
        <w:rPr>
          <w:rFonts w:eastAsiaTheme="majorEastAsia" w:cstheme="minorHAnsi"/>
          <w:color w:val="000000" w:themeColor="text1"/>
          <w:sz w:val="24"/>
          <w:szCs w:val="24"/>
        </w:rPr>
        <w:t>In accordance with KCSIE 2025, the Company operates a low</w:t>
      </w:r>
      <w:r w:rsidRPr="00FA2C2A">
        <w:rPr>
          <w:rFonts w:eastAsiaTheme="majorEastAsia" w:cstheme="minorHAnsi"/>
          <w:color w:val="000000" w:themeColor="text1"/>
          <w:sz w:val="24"/>
          <w:szCs w:val="24"/>
        </w:rPr>
        <w:noBreakHyphen/>
        <w:t>level concerns process. A low</w:t>
      </w:r>
      <w:r w:rsidRPr="00FA2C2A">
        <w:rPr>
          <w:rFonts w:eastAsiaTheme="majorEastAsia" w:cstheme="minorHAnsi"/>
          <w:color w:val="000000" w:themeColor="text1"/>
          <w:sz w:val="24"/>
          <w:szCs w:val="24"/>
        </w:rPr>
        <w:noBreakHyphen/>
        <w:t>level concern is any behaviour that is inconsistent with the Code of Conduct but does not meet the threshold for an allegation.</w:t>
      </w:r>
    </w:p>
    <w:p w14:paraId="236DF6D5" w14:textId="77777777" w:rsidR="00692581" w:rsidRPr="00FA2C2A" w:rsidRDefault="00692581" w:rsidP="00692581">
      <w:pPr>
        <w:rPr>
          <w:rFonts w:eastAsiaTheme="majorEastAsia" w:cstheme="minorHAnsi"/>
          <w:color w:val="000000" w:themeColor="text1"/>
          <w:sz w:val="24"/>
          <w:szCs w:val="24"/>
        </w:rPr>
      </w:pPr>
      <w:r w:rsidRPr="00FA2C2A">
        <w:rPr>
          <w:rFonts w:eastAsiaTheme="majorEastAsia" w:cstheme="minorHAnsi"/>
          <w:color w:val="000000" w:themeColor="text1"/>
          <w:sz w:val="24"/>
          <w:szCs w:val="24"/>
        </w:rPr>
        <w:t>All low</w:t>
      </w:r>
      <w:r w:rsidRPr="00FA2C2A">
        <w:rPr>
          <w:rFonts w:eastAsiaTheme="majorEastAsia" w:cstheme="minorHAnsi"/>
          <w:color w:val="000000" w:themeColor="text1"/>
          <w:sz w:val="24"/>
          <w:szCs w:val="24"/>
        </w:rPr>
        <w:noBreakHyphen/>
        <w:t>level concerns must be reported to the DSL, recorded, reviewed, and monitored to identify patterns or emerging risks.</w:t>
      </w:r>
    </w:p>
    <w:p w14:paraId="4CA315F5" w14:textId="20FF15E9" w:rsidR="00692581" w:rsidRPr="00FA2C2A" w:rsidRDefault="00692581" w:rsidP="00692581">
      <w:pPr>
        <w:pStyle w:val="Heading1"/>
        <w:pBdr>
          <w:bottom w:val="single" w:sz="4" w:space="1" w:color="auto"/>
        </w:pBdr>
        <w:rPr>
          <w:rFonts w:asciiTheme="minorHAnsi" w:hAnsiTheme="minorHAnsi" w:cstheme="minorHAnsi"/>
          <w:sz w:val="24"/>
          <w:szCs w:val="24"/>
        </w:rPr>
      </w:pPr>
      <w:r w:rsidRPr="00FA2C2A">
        <w:rPr>
          <w:rFonts w:asciiTheme="minorHAnsi" w:hAnsiTheme="minorHAnsi" w:cstheme="minorHAnsi"/>
          <w:sz w:val="24"/>
          <w:szCs w:val="24"/>
        </w:rPr>
        <w:t xml:space="preserve">Allegations Against Staff, </w:t>
      </w:r>
      <w:r w:rsidR="00694E4B">
        <w:rPr>
          <w:rFonts w:asciiTheme="minorHAnsi" w:hAnsiTheme="minorHAnsi" w:cstheme="minorHAnsi"/>
          <w:sz w:val="24"/>
          <w:szCs w:val="24"/>
        </w:rPr>
        <w:t>Tutor</w:t>
      </w:r>
      <w:r w:rsidRPr="00FA2C2A">
        <w:rPr>
          <w:rFonts w:asciiTheme="minorHAnsi" w:hAnsiTheme="minorHAnsi" w:cstheme="minorHAnsi"/>
          <w:sz w:val="24"/>
          <w:szCs w:val="24"/>
        </w:rPr>
        <w:t>s, or Directors</w:t>
      </w:r>
    </w:p>
    <w:p w14:paraId="12220A7E" w14:textId="767FCD0E" w:rsidR="007305DE" w:rsidRPr="00FA2C2A" w:rsidRDefault="007305DE" w:rsidP="007305DE">
      <w:pPr>
        <w:rPr>
          <w:rFonts w:cstheme="minorHAnsi"/>
          <w:sz w:val="24"/>
          <w:szCs w:val="24"/>
        </w:rPr>
      </w:pPr>
      <w:r w:rsidRPr="00FA2C2A">
        <w:rPr>
          <w:rFonts w:cstheme="minorHAnsi"/>
          <w:sz w:val="24"/>
          <w:szCs w:val="24"/>
        </w:rPr>
        <w:t xml:space="preserve">Allegations of abuse against directors, staff, or </w:t>
      </w:r>
      <w:r w:rsidR="00694E4B">
        <w:rPr>
          <w:rFonts w:cstheme="minorHAnsi"/>
          <w:sz w:val="24"/>
          <w:szCs w:val="24"/>
        </w:rPr>
        <w:t>tutor</w:t>
      </w:r>
      <w:r w:rsidRPr="00FA2C2A">
        <w:rPr>
          <w:rFonts w:cstheme="minorHAnsi"/>
          <w:sz w:val="24"/>
          <w:szCs w:val="24"/>
        </w:rPr>
        <w:t>s can be made by either a child or an adult and should be made immediately to the DS</w:t>
      </w:r>
      <w:r w:rsidR="00327F2F" w:rsidRPr="00FA2C2A">
        <w:rPr>
          <w:rFonts w:cstheme="minorHAnsi"/>
          <w:sz w:val="24"/>
          <w:szCs w:val="24"/>
        </w:rPr>
        <w:t>L</w:t>
      </w:r>
      <w:r w:rsidRPr="00FA2C2A">
        <w:rPr>
          <w:rFonts w:cstheme="minorHAnsi"/>
          <w:sz w:val="24"/>
          <w:szCs w:val="24"/>
        </w:rPr>
        <w:t>. Allegations made against the DS</w:t>
      </w:r>
      <w:r w:rsidR="00327F2F" w:rsidRPr="00FA2C2A">
        <w:rPr>
          <w:rFonts w:cstheme="minorHAnsi"/>
          <w:sz w:val="24"/>
          <w:szCs w:val="24"/>
        </w:rPr>
        <w:t>L</w:t>
      </w:r>
      <w:r w:rsidRPr="00FA2C2A">
        <w:rPr>
          <w:rFonts w:cstheme="minorHAnsi"/>
          <w:sz w:val="24"/>
          <w:szCs w:val="24"/>
        </w:rPr>
        <w:t xml:space="preserve"> should instead be made to another member of the leadership team who will inform the other team members. Another suitable senior member of staff will then be appointed to take the place of the </w:t>
      </w:r>
      <w:r w:rsidR="00B83CE7">
        <w:rPr>
          <w:rFonts w:cstheme="minorHAnsi"/>
          <w:sz w:val="24"/>
          <w:szCs w:val="24"/>
        </w:rPr>
        <w:t>initial</w:t>
      </w:r>
      <w:r w:rsidRPr="00FA2C2A">
        <w:rPr>
          <w:rFonts w:cstheme="minorHAnsi"/>
          <w:sz w:val="24"/>
          <w:szCs w:val="24"/>
        </w:rPr>
        <w:t xml:space="preserve"> response to the allegation.</w:t>
      </w:r>
    </w:p>
    <w:p w14:paraId="3EF92E1C" w14:textId="3D92468D" w:rsidR="007305DE" w:rsidRPr="00FA2C2A" w:rsidRDefault="007305DE" w:rsidP="007305DE">
      <w:pPr>
        <w:rPr>
          <w:rFonts w:cstheme="minorHAnsi"/>
          <w:sz w:val="24"/>
          <w:szCs w:val="24"/>
        </w:rPr>
      </w:pPr>
      <w:r w:rsidRPr="00FA2C2A">
        <w:rPr>
          <w:rFonts w:cstheme="minorHAnsi"/>
          <w:sz w:val="24"/>
          <w:szCs w:val="24"/>
        </w:rPr>
        <w:t xml:space="preserve">This guidance should be followed when any Company representative </w:t>
      </w:r>
      <w:r w:rsidR="608B8334" w:rsidRPr="00FA2C2A">
        <w:rPr>
          <w:rFonts w:cstheme="minorHAnsi"/>
          <w:sz w:val="24"/>
          <w:szCs w:val="24"/>
        </w:rPr>
        <w:t>has:</w:t>
      </w:r>
    </w:p>
    <w:p w14:paraId="786AB3B2" w14:textId="20B162AF" w:rsidR="007305DE" w:rsidRPr="00FA2C2A" w:rsidRDefault="007305DE" w:rsidP="007305DE">
      <w:pPr>
        <w:pStyle w:val="ListParagraph"/>
        <w:numPr>
          <w:ilvl w:val="0"/>
          <w:numId w:val="12"/>
        </w:numPr>
        <w:rPr>
          <w:rFonts w:cstheme="minorHAnsi"/>
          <w:sz w:val="24"/>
          <w:szCs w:val="24"/>
        </w:rPr>
      </w:pPr>
      <w:r w:rsidRPr="00FA2C2A">
        <w:rPr>
          <w:rFonts w:cstheme="minorHAnsi"/>
          <w:sz w:val="24"/>
          <w:szCs w:val="24"/>
        </w:rPr>
        <w:t>Behaved in a way that has harmed a child, or may have harmed a child</w:t>
      </w:r>
    </w:p>
    <w:p w14:paraId="307CB777" w14:textId="06632A2F" w:rsidR="007305DE" w:rsidRPr="00FA2C2A" w:rsidRDefault="007305DE" w:rsidP="007305DE">
      <w:pPr>
        <w:pStyle w:val="ListParagraph"/>
        <w:numPr>
          <w:ilvl w:val="0"/>
          <w:numId w:val="12"/>
        </w:numPr>
        <w:rPr>
          <w:rFonts w:cstheme="minorHAnsi"/>
          <w:sz w:val="24"/>
          <w:szCs w:val="24"/>
        </w:rPr>
      </w:pPr>
      <w:r w:rsidRPr="00FA2C2A">
        <w:rPr>
          <w:rFonts w:cstheme="minorHAnsi"/>
          <w:sz w:val="24"/>
          <w:szCs w:val="24"/>
        </w:rPr>
        <w:t>Possibly committed a criminal offence against or related to a child</w:t>
      </w:r>
    </w:p>
    <w:p w14:paraId="3B971730" w14:textId="21FDCE87" w:rsidR="007305DE" w:rsidRPr="00FA2C2A" w:rsidRDefault="007305DE" w:rsidP="007305DE">
      <w:pPr>
        <w:pStyle w:val="ListParagraph"/>
        <w:numPr>
          <w:ilvl w:val="0"/>
          <w:numId w:val="12"/>
        </w:numPr>
        <w:rPr>
          <w:rFonts w:cstheme="minorHAnsi"/>
          <w:sz w:val="24"/>
          <w:szCs w:val="24"/>
        </w:rPr>
      </w:pPr>
      <w:r w:rsidRPr="00FA2C2A">
        <w:rPr>
          <w:rFonts w:cstheme="minorHAnsi"/>
          <w:sz w:val="24"/>
          <w:szCs w:val="24"/>
        </w:rPr>
        <w:lastRenderedPageBreak/>
        <w:t>Behaved towards a child or chi</w:t>
      </w:r>
      <w:r w:rsidR="00CF3B2C">
        <w:rPr>
          <w:rFonts w:cstheme="minorHAnsi"/>
          <w:sz w:val="24"/>
          <w:szCs w:val="24"/>
        </w:rPr>
        <w:t>l</w:t>
      </w:r>
      <w:r w:rsidRPr="00FA2C2A">
        <w:rPr>
          <w:rFonts w:cstheme="minorHAnsi"/>
          <w:sz w:val="24"/>
          <w:szCs w:val="24"/>
        </w:rPr>
        <w:t>dren in a way that indicates he or she may pose a risk of harm to children</w:t>
      </w:r>
    </w:p>
    <w:p w14:paraId="2E6166CD" w14:textId="20E8DF92" w:rsidR="007305DE" w:rsidRPr="00FA2C2A" w:rsidRDefault="007305DE" w:rsidP="007305DE">
      <w:pPr>
        <w:pStyle w:val="ListParagraph"/>
        <w:numPr>
          <w:ilvl w:val="0"/>
          <w:numId w:val="12"/>
        </w:numPr>
        <w:rPr>
          <w:rFonts w:cstheme="minorHAnsi"/>
          <w:sz w:val="24"/>
          <w:szCs w:val="24"/>
        </w:rPr>
      </w:pPr>
      <w:r w:rsidRPr="00FA2C2A">
        <w:rPr>
          <w:rFonts w:cstheme="minorHAnsi"/>
          <w:sz w:val="24"/>
          <w:szCs w:val="24"/>
        </w:rPr>
        <w:t>Behaved or may have behaved in a way that indicates they may not be suitable to work with children. This includes in and outside responsibilities in the Company (KCSIE 202</w:t>
      </w:r>
      <w:r w:rsidR="00BE717A" w:rsidRPr="00FA2C2A">
        <w:rPr>
          <w:rFonts w:cstheme="minorHAnsi"/>
          <w:sz w:val="24"/>
          <w:szCs w:val="24"/>
        </w:rPr>
        <w:t>5</w:t>
      </w:r>
      <w:r w:rsidRPr="00FA2C2A">
        <w:rPr>
          <w:rFonts w:cstheme="minorHAnsi"/>
          <w:sz w:val="24"/>
          <w:szCs w:val="24"/>
        </w:rPr>
        <w:t>, Section 1: Part 35</w:t>
      </w:r>
      <w:r w:rsidR="00692581" w:rsidRPr="00FA2C2A">
        <w:rPr>
          <w:rFonts w:cstheme="minorHAnsi"/>
          <w:sz w:val="24"/>
          <w:szCs w:val="24"/>
        </w:rPr>
        <w:t>6</w:t>
      </w:r>
      <w:r w:rsidRPr="00FA2C2A">
        <w:rPr>
          <w:rFonts w:cstheme="minorHAnsi"/>
          <w:sz w:val="24"/>
          <w:szCs w:val="24"/>
        </w:rPr>
        <w:t>-35</w:t>
      </w:r>
      <w:r w:rsidR="00692581" w:rsidRPr="00FA2C2A">
        <w:rPr>
          <w:rFonts w:cstheme="minorHAnsi"/>
          <w:sz w:val="24"/>
          <w:szCs w:val="24"/>
        </w:rPr>
        <w:t>8</w:t>
      </w:r>
      <w:r w:rsidRPr="00FA2C2A">
        <w:rPr>
          <w:rFonts w:cstheme="minorHAnsi"/>
          <w:sz w:val="24"/>
          <w:szCs w:val="24"/>
        </w:rPr>
        <w:t>)</w:t>
      </w:r>
    </w:p>
    <w:p w14:paraId="69B1A28F" w14:textId="4FCA9355" w:rsidR="007305DE" w:rsidRPr="00FA2C2A" w:rsidRDefault="00FE32B9" w:rsidP="007305DE">
      <w:pPr>
        <w:rPr>
          <w:rFonts w:cstheme="minorHAnsi"/>
          <w:sz w:val="24"/>
          <w:szCs w:val="24"/>
        </w:rPr>
      </w:pPr>
      <w:r w:rsidRPr="00FA2C2A">
        <w:rPr>
          <w:rFonts w:cstheme="minorHAnsi"/>
          <w:sz w:val="24"/>
          <w:szCs w:val="24"/>
        </w:rPr>
        <w:t>The Company</w:t>
      </w:r>
      <w:r w:rsidR="007305DE" w:rsidRPr="00FA2C2A">
        <w:rPr>
          <w:rFonts w:cstheme="minorHAnsi"/>
          <w:sz w:val="24"/>
          <w:szCs w:val="24"/>
        </w:rPr>
        <w:t xml:space="preserve"> will deal appropriately and promptly with all allegations or concerns and refer all safeguarding concerns or allegations about its directors, staff or </w:t>
      </w:r>
      <w:r w:rsidR="00694E4B">
        <w:rPr>
          <w:rFonts w:cstheme="minorHAnsi"/>
          <w:sz w:val="24"/>
          <w:szCs w:val="24"/>
        </w:rPr>
        <w:t>tutor</w:t>
      </w:r>
      <w:r w:rsidR="007305DE" w:rsidRPr="00FA2C2A">
        <w:rPr>
          <w:rFonts w:cstheme="minorHAnsi"/>
          <w:sz w:val="24"/>
          <w:szCs w:val="24"/>
        </w:rPr>
        <w:t>s immediately to the appropriate local authority designated officer (LADO) in accordance with local safeguarding procedures and practical guidance, in accordance with the sta</w:t>
      </w:r>
      <w:r w:rsidR="00694E4B">
        <w:rPr>
          <w:rFonts w:cstheme="minorHAnsi"/>
          <w:sz w:val="24"/>
          <w:szCs w:val="24"/>
        </w:rPr>
        <w:t>tutor</w:t>
      </w:r>
      <w:r w:rsidR="007305DE" w:rsidRPr="00FA2C2A">
        <w:rPr>
          <w:rFonts w:cstheme="minorHAnsi"/>
          <w:sz w:val="24"/>
          <w:szCs w:val="24"/>
        </w:rPr>
        <w:t>y guidance Working Together to Safeguard Children, 20</w:t>
      </w:r>
      <w:r w:rsidR="00692581" w:rsidRPr="00FA2C2A">
        <w:rPr>
          <w:rFonts w:cstheme="minorHAnsi"/>
          <w:sz w:val="24"/>
          <w:szCs w:val="24"/>
        </w:rPr>
        <w:t>25</w:t>
      </w:r>
      <w:r w:rsidR="007305DE" w:rsidRPr="00FA2C2A">
        <w:rPr>
          <w:rFonts w:cstheme="minorHAnsi"/>
          <w:sz w:val="24"/>
          <w:szCs w:val="24"/>
        </w:rPr>
        <w:t>.</w:t>
      </w:r>
    </w:p>
    <w:p w14:paraId="5EB62ADA" w14:textId="218E6A8B" w:rsidR="007305DE" w:rsidRPr="00FA2C2A" w:rsidRDefault="00FE32B9" w:rsidP="007305DE">
      <w:pPr>
        <w:rPr>
          <w:rFonts w:cstheme="minorHAnsi"/>
          <w:sz w:val="24"/>
          <w:szCs w:val="24"/>
        </w:rPr>
      </w:pPr>
      <w:r w:rsidRPr="00FA2C2A">
        <w:rPr>
          <w:rFonts w:cstheme="minorHAnsi"/>
          <w:sz w:val="24"/>
          <w:szCs w:val="24"/>
        </w:rPr>
        <w:t>The Company</w:t>
      </w:r>
      <w:r w:rsidR="007305DE" w:rsidRPr="00FA2C2A">
        <w:rPr>
          <w:rFonts w:cstheme="minorHAnsi"/>
          <w:sz w:val="24"/>
          <w:szCs w:val="24"/>
        </w:rPr>
        <w:t xml:space="preserve"> will consider immediate suspension (without prejudice) if a safeguarding allegation is made against any director, staff member or </w:t>
      </w:r>
      <w:r w:rsidR="00694E4B">
        <w:rPr>
          <w:rFonts w:cstheme="minorHAnsi"/>
          <w:sz w:val="24"/>
          <w:szCs w:val="24"/>
        </w:rPr>
        <w:t>tutor</w:t>
      </w:r>
      <w:r w:rsidR="007305DE" w:rsidRPr="00FA2C2A">
        <w:rPr>
          <w:rFonts w:cstheme="minorHAnsi"/>
          <w:sz w:val="24"/>
          <w:szCs w:val="24"/>
        </w:rPr>
        <w:t xml:space="preserve"> pending investigation when there is cause to suspect that a child(re</w:t>
      </w:r>
      <w:r w:rsidR="00692581" w:rsidRPr="00FA2C2A">
        <w:rPr>
          <w:rFonts w:cstheme="minorHAnsi"/>
          <w:sz w:val="24"/>
          <w:szCs w:val="24"/>
        </w:rPr>
        <w:t>n</w:t>
      </w:r>
      <w:r w:rsidR="007305DE" w:rsidRPr="00FA2C2A">
        <w:rPr>
          <w:rFonts w:cstheme="minorHAnsi"/>
          <w:sz w:val="24"/>
          <w:szCs w:val="24"/>
        </w:rPr>
        <w:t>) is /are at risk of harm from their continued contact with children. Refer to KCSIE 202</w:t>
      </w:r>
      <w:r w:rsidR="00D76873" w:rsidRPr="00FA2C2A">
        <w:rPr>
          <w:rFonts w:cstheme="minorHAnsi"/>
          <w:sz w:val="24"/>
          <w:szCs w:val="24"/>
        </w:rPr>
        <w:t>5</w:t>
      </w:r>
      <w:r w:rsidR="007305DE" w:rsidRPr="00FA2C2A">
        <w:rPr>
          <w:rFonts w:cstheme="minorHAnsi"/>
          <w:sz w:val="24"/>
          <w:szCs w:val="24"/>
        </w:rPr>
        <w:t>, Part 4:</w:t>
      </w:r>
      <w:r w:rsidR="00D76873" w:rsidRPr="00FA2C2A">
        <w:rPr>
          <w:rFonts w:cstheme="minorHAnsi"/>
          <w:sz w:val="24"/>
          <w:szCs w:val="24"/>
        </w:rPr>
        <w:t xml:space="preserve"> 383-390</w:t>
      </w:r>
      <w:r w:rsidR="007305DE" w:rsidRPr="00FA2C2A">
        <w:rPr>
          <w:rFonts w:cstheme="minorHAnsi"/>
          <w:sz w:val="24"/>
          <w:szCs w:val="24"/>
        </w:rPr>
        <w:t xml:space="preserve">. Suspension will also be considered even if the allegation is not linked to their role or activity with </w:t>
      </w:r>
      <w:r w:rsidRPr="00FA2C2A">
        <w:rPr>
          <w:rFonts w:cstheme="minorHAnsi"/>
          <w:sz w:val="24"/>
          <w:szCs w:val="24"/>
        </w:rPr>
        <w:t>the Company</w:t>
      </w:r>
      <w:r w:rsidR="007305DE" w:rsidRPr="00FA2C2A">
        <w:rPr>
          <w:rFonts w:cstheme="minorHAnsi"/>
          <w:sz w:val="24"/>
          <w:szCs w:val="24"/>
        </w:rPr>
        <w:t>.</w:t>
      </w:r>
    </w:p>
    <w:p w14:paraId="64E923B9" w14:textId="45FAA566" w:rsidR="2EF9B7BD" w:rsidRPr="00FA2C2A" w:rsidRDefault="2EF9B7BD" w:rsidP="6F7CF4F6">
      <w:pPr>
        <w:rPr>
          <w:rFonts w:cstheme="minorHAnsi"/>
          <w:sz w:val="24"/>
          <w:szCs w:val="24"/>
        </w:rPr>
      </w:pPr>
      <w:r w:rsidRPr="00FA2C2A">
        <w:rPr>
          <w:rFonts w:cstheme="minorHAnsi"/>
          <w:sz w:val="24"/>
          <w:szCs w:val="24"/>
        </w:rPr>
        <w:t>More details of the recruitment process can be found within the Safer Recruitment Policy</w:t>
      </w:r>
      <w:r w:rsidR="009C6075" w:rsidRPr="00FA2C2A">
        <w:rPr>
          <w:rFonts w:cstheme="minorHAnsi"/>
          <w:sz w:val="24"/>
          <w:szCs w:val="24"/>
        </w:rPr>
        <w:t>.</w:t>
      </w:r>
    </w:p>
    <w:p w14:paraId="41015A92" w14:textId="2A36DB12" w:rsidR="00D76873" w:rsidRPr="00FA2C2A" w:rsidRDefault="00D76873" w:rsidP="00D76873">
      <w:pPr>
        <w:rPr>
          <w:rFonts w:cstheme="minorHAnsi"/>
          <w:sz w:val="24"/>
          <w:szCs w:val="24"/>
        </w:rPr>
      </w:pPr>
      <w:r w:rsidRPr="00FA2C2A">
        <w:rPr>
          <w:rFonts w:cstheme="minorHAnsi"/>
          <w:sz w:val="24"/>
          <w:szCs w:val="24"/>
        </w:rPr>
        <w:t xml:space="preserve">Under legal duties to make referrals to the Disclosure and Barring Service, </w:t>
      </w:r>
      <w:r w:rsidR="00B17819">
        <w:rPr>
          <w:rFonts w:cstheme="minorHAnsi"/>
          <w:sz w:val="24"/>
          <w:szCs w:val="24"/>
        </w:rPr>
        <w:t>T</w:t>
      </w:r>
      <w:r w:rsidRPr="00FA2C2A">
        <w:rPr>
          <w:rFonts w:cstheme="minorHAnsi"/>
          <w:sz w:val="24"/>
          <w:szCs w:val="24"/>
        </w:rPr>
        <w:t xml:space="preserve">he </w:t>
      </w:r>
      <w:r w:rsidR="00B17819">
        <w:rPr>
          <w:rFonts w:cstheme="minorHAnsi"/>
          <w:sz w:val="24"/>
          <w:szCs w:val="24"/>
        </w:rPr>
        <w:t>C</w:t>
      </w:r>
      <w:r w:rsidRPr="00FA2C2A">
        <w:rPr>
          <w:rFonts w:cstheme="minorHAnsi"/>
          <w:sz w:val="24"/>
          <w:szCs w:val="24"/>
        </w:rPr>
        <w:t xml:space="preserve">ompany will report any concerns about unsafe practice by any of its directors, staff or </w:t>
      </w:r>
      <w:r w:rsidR="00694E4B">
        <w:rPr>
          <w:rFonts w:cstheme="minorHAnsi"/>
          <w:sz w:val="24"/>
          <w:szCs w:val="24"/>
        </w:rPr>
        <w:t>tutor</w:t>
      </w:r>
      <w:r w:rsidRPr="00FA2C2A">
        <w:rPr>
          <w:rFonts w:cstheme="minorHAnsi"/>
          <w:sz w:val="24"/>
          <w:szCs w:val="24"/>
        </w:rPr>
        <w:t>s to the Enhanced Disclosure and Barring Service (DBS). This applies where an individual has engaged in conduct that has either harmed (or is likely to harm) a child; or if a person otherwise poses a risk of harm to a child. (KCSIE 2025, Part 4: 407). If at any time</w:t>
      </w:r>
      <w:r w:rsidR="000E394C">
        <w:rPr>
          <w:rFonts w:cstheme="minorHAnsi"/>
          <w:sz w:val="24"/>
          <w:szCs w:val="24"/>
        </w:rPr>
        <w:t xml:space="preserve"> T</w:t>
      </w:r>
      <w:r w:rsidRPr="00FA2C2A">
        <w:rPr>
          <w:rFonts w:cstheme="minorHAnsi"/>
          <w:sz w:val="24"/>
          <w:szCs w:val="24"/>
        </w:rPr>
        <w:t xml:space="preserve">he Company dismisses a director, member of staff or </w:t>
      </w:r>
      <w:r w:rsidR="00694E4B">
        <w:rPr>
          <w:rFonts w:cstheme="minorHAnsi"/>
          <w:sz w:val="24"/>
          <w:szCs w:val="24"/>
        </w:rPr>
        <w:t>tutor</w:t>
      </w:r>
      <w:r w:rsidRPr="00FA2C2A">
        <w:rPr>
          <w:rFonts w:cstheme="minorHAnsi"/>
          <w:sz w:val="24"/>
          <w:szCs w:val="24"/>
        </w:rPr>
        <w:t xml:space="preserve"> due to relevant conduct, risk of harm or receiving a caution or conviction for a relevant offence (or the person has resigned or left that post in circumstances where they may have been removed), then a referral to the Disclosure and Barring Service will be made by the DS</w:t>
      </w:r>
      <w:r w:rsidR="009C6075" w:rsidRPr="00FA2C2A">
        <w:rPr>
          <w:rFonts w:cstheme="minorHAnsi"/>
          <w:sz w:val="24"/>
          <w:szCs w:val="24"/>
        </w:rPr>
        <w:t>L</w:t>
      </w:r>
      <w:r w:rsidRPr="00FA2C2A">
        <w:rPr>
          <w:rFonts w:cstheme="minorHAnsi"/>
          <w:sz w:val="24"/>
          <w:szCs w:val="24"/>
        </w:rPr>
        <w:t>.</w:t>
      </w:r>
    </w:p>
    <w:p w14:paraId="0D96E469" w14:textId="43AF9EEF" w:rsidR="009246E9" w:rsidRPr="00FA2C2A" w:rsidRDefault="00694E4B" w:rsidP="009246E9">
      <w:pPr>
        <w:pStyle w:val="Heading1"/>
        <w:pBdr>
          <w:bottom w:val="single" w:sz="4" w:space="0" w:color="595959" w:themeColor="text1" w:themeTint="A6"/>
        </w:pBdr>
        <w:rPr>
          <w:rFonts w:asciiTheme="minorHAnsi" w:hAnsiTheme="minorHAnsi" w:cstheme="minorHAnsi"/>
          <w:sz w:val="24"/>
          <w:szCs w:val="24"/>
        </w:rPr>
      </w:pPr>
      <w:r>
        <w:rPr>
          <w:rFonts w:asciiTheme="minorHAnsi" w:hAnsiTheme="minorHAnsi" w:cstheme="minorHAnsi"/>
          <w:sz w:val="24"/>
          <w:szCs w:val="24"/>
        </w:rPr>
        <w:t>Tutor</w:t>
      </w:r>
      <w:r w:rsidR="009246E9" w:rsidRPr="00FA2C2A">
        <w:rPr>
          <w:rFonts w:asciiTheme="minorHAnsi" w:hAnsiTheme="minorHAnsi" w:cstheme="minorHAnsi"/>
          <w:sz w:val="24"/>
          <w:szCs w:val="24"/>
        </w:rPr>
        <w:t xml:space="preserve"> Registration</w:t>
      </w:r>
    </w:p>
    <w:p w14:paraId="3BD412DD" w14:textId="77777777" w:rsidR="001162F9" w:rsidRPr="00FA2C2A" w:rsidRDefault="00D76873" w:rsidP="001162F9">
      <w:pPr>
        <w:pStyle w:val="NoSpacing"/>
        <w:rPr>
          <w:rFonts w:eastAsiaTheme="majorEastAsia" w:cstheme="minorHAnsi"/>
          <w:sz w:val="24"/>
          <w:szCs w:val="24"/>
        </w:rPr>
      </w:pPr>
      <w:r w:rsidRPr="00FA2C2A">
        <w:rPr>
          <w:rFonts w:eastAsiaTheme="majorEastAsia" w:cstheme="minorHAnsi"/>
          <w:sz w:val="24"/>
          <w:szCs w:val="24"/>
        </w:rPr>
        <w:t>The Company requires:</w:t>
      </w:r>
    </w:p>
    <w:p w14:paraId="2EA45B78" w14:textId="075DFD89" w:rsidR="00D76873" w:rsidRPr="00FA2C2A" w:rsidRDefault="00D76873" w:rsidP="001162F9">
      <w:pPr>
        <w:pStyle w:val="NoSpacing"/>
        <w:rPr>
          <w:rFonts w:eastAsiaTheme="majorEastAsia" w:cstheme="minorHAnsi"/>
          <w:sz w:val="24"/>
          <w:szCs w:val="24"/>
        </w:rPr>
      </w:pPr>
      <w:r w:rsidRPr="00FA2C2A">
        <w:rPr>
          <w:rFonts w:eastAsiaTheme="majorEastAsia" w:cstheme="minorHAnsi"/>
          <w:sz w:val="24"/>
          <w:szCs w:val="24"/>
        </w:rPr>
        <w:tab/>
      </w:r>
    </w:p>
    <w:p w14:paraId="7FBDEC9E" w14:textId="43D7FA11" w:rsidR="001162F9" w:rsidRPr="00FA2C2A" w:rsidRDefault="00D76873" w:rsidP="001162F9">
      <w:pPr>
        <w:pStyle w:val="NoSpacing"/>
        <w:rPr>
          <w:rFonts w:eastAsiaTheme="majorEastAsia" w:cstheme="minorHAnsi"/>
          <w:sz w:val="24"/>
          <w:szCs w:val="24"/>
        </w:rPr>
      </w:pPr>
      <w:r w:rsidRPr="00FA2C2A">
        <w:rPr>
          <w:rFonts w:eastAsiaTheme="majorEastAsia" w:cstheme="minorHAnsi"/>
          <w:sz w:val="24"/>
          <w:szCs w:val="24"/>
        </w:rPr>
        <w:t xml:space="preserve">• </w:t>
      </w:r>
      <w:r w:rsidR="001162F9" w:rsidRPr="00FA2C2A">
        <w:rPr>
          <w:rFonts w:eastAsiaTheme="majorEastAsia" w:cstheme="minorHAnsi"/>
          <w:sz w:val="24"/>
          <w:szCs w:val="24"/>
        </w:rPr>
        <w:t>An Enhanced DBS check prior to engagement, with ongoing status checks via the DBS</w:t>
      </w:r>
      <w:r w:rsidR="009C6075" w:rsidRPr="00FA2C2A">
        <w:rPr>
          <w:rFonts w:eastAsiaTheme="majorEastAsia" w:cstheme="minorHAnsi"/>
          <w:sz w:val="24"/>
          <w:szCs w:val="24"/>
        </w:rPr>
        <w:t xml:space="preserve"> update s</w:t>
      </w:r>
      <w:r w:rsidR="001162F9" w:rsidRPr="00FA2C2A">
        <w:rPr>
          <w:rFonts w:eastAsiaTheme="majorEastAsia" w:cstheme="minorHAnsi"/>
          <w:sz w:val="24"/>
          <w:szCs w:val="24"/>
        </w:rPr>
        <w:t>ervice where subscribed</w:t>
      </w:r>
    </w:p>
    <w:p w14:paraId="59550B6E" w14:textId="53637E9F" w:rsidR="00D76873" w:rsidRPr="00FA2C2A" w:rsidRDefault="00D76873" w:rsidP="001162F9">
      <w:pPr>
        <w:pStyle w:val="NoSpacing"/>
        <w:rPr>
          <w:rFonts w:eastAsiaTheme="majorEastAsia" w:cstheme="minorHAnsi"/>
          <w:sz w:val="24"/>
          <w:szCs w:val="24"/>
        </w:rPr>
      </w:pPr>
      <w:r w:rsidRPr="00FA2C2A">
        <w:rPr>
          <w:rFonts w:eastAsiaTheme="majorEastAsia" w:cstheme="minorHAnsi"/>
          <w:sz w:val="24"/>
          <w:szCs w:val="24"/>
        </w:rPr>
        <w:t>• Overseas criminal checks where applicable</w:t>
      </w:r>
      <w:r w:rsidRPr="00FA2C2A">
        <w:rPr>
          <w:rFonts w:eastAsiaTheme="majorEastAsia" w:cstheme="minorHAnsi"/>
          <w:sz w:val="24"/>
          <w:szCs w:val="24"/>
        </w:rPr>
        <w:br/>
        <w:t>• Two references</w:t>
      </w:r>
      <w:r w:rsidRPr="00FA2C2A">
        <w:rPr>
          <w:rFonts w:eastAsiaTheme="majorEastAsia" w:cstheme="minorHAnsi"/>
          <w:sz w:val="24"/>
          <w:szCs w:val="24"/>
        </w:rPr>
        <w:br/>
        <w:t>• Annual self</w:t>
      </w:r>
      <w:r w:rsidRPr="00FA2C2A">
        <w:rPr>
          <w:rFonts w:eastAsiaTheme="majorEastAsia" w:cstheme="minorHAnsi"/>
          <w:sz w:val="24"/>
          <w:szCs w:val="24"/>
        </w:rPr>
        <w:noBreakHyphen/>
        <w:t>disclosure</w:t>
      </w:r>
      <w:r w:rsidR="00CF3B2C">
        <w:rPr>
          <w:rFonts w:eastAsiaTheme="majorEastAsia" w:cstheme="minorHAnsi"/>
          <w:sz w:val="24"/>
          <w:szCs w:val="24"/>
        </w:rPr>
        <w:t xml:space="preserve"> form completion</w:t>
      </w:r>
      <w:r w:rsidRPr="00FA2C2A">
        <w:rPr>
          <w:rFonts w:eastAsiaTheme="majorEastAsia" w:cstheme="minorHAnsi"/>
          <w:sz w:val="24"/>
          <w:szCs w:val="24"/>
        </w:rPr>
        <w:br/>
        <w:t>• Safeguarding Level 2 training annually</w:t>
      </w:r>
      <w:r w:rsidRPr="00FA2C2A">
        <w:rPr>
          <w:rFonts w:eastAsiaTheme="majorEastAsia" w:cstheme="minorHAnsi"/>
          <w:sz w:val="24"/>
          <w:szCs w:val="24"/>
        </w:rPr>
        <w:br/>
        <w:t>• Ongoing monitoring of conduct and suitability</w:t>
      </w:r>
    </w:p>
    <w:p w14:paraId="44588EB4" w14:textId="77777777" w:rsidR="001162F9" w:rsidRPr="00FA2C2A" w:rsidRDefault="001162F9" w:rsidP="001162F9">
      <w:pPr>
        <w:pStyle w:val="NoSpacing"/>
        <w:rPr>
          <w:rFonts w:eastAsiaTheme="majorEastAsia" w:cstheme="minorHAnsi"/>
          <w:sz w:val="24"/>
          <w:szCs w:val="24"/>
        </w:rPr>
      </w:pPr>
    </w:p>
    <w:p w14:paraId="67C3544A" w14:textId="065B8FDE" w:rsidR="00402375" w:rsidRDefault="002B5633" w:rsidP="00402375">
      <w:pPr>
        <w:rPr>
          <w:rFonts w:cstheme="minorHAnsi"/>
          <w:sz w:val="24"/>
          <w:szCs w:val="24"/>
        </w:rPr>
      </w:pPr>
      <w:r w:rsidRPr="00BD302F">
        <w:rPr>
          <w:rFonts w:cstheme="minorHAnsi"/>
          <w:sz w:val="24"/>
          <w:szCs w:val="24"/>
        </w:rPr>
        <w:t xml:space="preserve">All </w:t>
      </w:r>
      <w:r w:rsidR="00694E4B">
        <w:rPr>
          <w:rFonts w:cstheme="minorHAnsi"/>
          <w:sz w:val="24"/>
          <w:szCs w:val="24"/>
        </w:rPr>
        <w:t>tutor</w:t>
      </w:r>
      <w:r w:rsidRPr="00BD302F">
        <w:rPr>
          <w:rFonts w:cstheme="minorHAnsi"/>
          <w:sz w:val="24"/>
          <w:szCs w:val="24"/>
        </w:rPr>
        <w:t>s are required to hold an Enhanced DBS check prior to engagement</w:t>
      </w:r>
      <w:r w:rsidR="00C07A94">
        <w:rPr>
          <w:rFonts w:cstheme="minorHAnsi"/>
          <w:sz w:val="24"/>
          <w:szCs w:val="24"/>
        </w:rPr>
        <w:t xml:space="preserve"> and ideally on the update service. If not, </w:t>
      </w:r>
      <w:r w:rsidR="11025FF3" w:rsidRPr="00FA2C2A">
        <w:rPr>
          <w:rFonts w:cstheme="minorHAnsi"/>
          <w:sz w:val="24"/>
          <w:szCs w:val="24"/>
        </w:rPr>
        <w:t xml:space="preserve">The </w:t>
      </w:r>
      <w:r w:rsidR="5BF03FCA" w:rsidRPr="00FA2C2A">
        <w:rPr>
          <w:rFonts w:cstheme="minorHAnsi"/>
          <w:sz w:val="24"/>
          <w:szCs w:val="24"/>
        </w:rPr>
        <w:t>Company</w:t>
      </w:r>
      <w:r w:rsidR="7223F6A3" w:rsidRPr="00FA2C2A">
        <w:rPr>
          <w:rFonts w:cstheme="minorHAnsi"/>
          <w:sz w:val="24"/>
          <w:szCs w:val="24"/>
        </w:rPr>
        <w:t xml:space="preserve"> will insist an </w:t>
      </w:r>
      <w:r w:rsidR="5E307C5F" w:rsidRPr="00FA2C2A">
        <w:rPr>
          <w:rFonts w:cstheme="minorHAnsi"/>
          <w:sz w:val="24"/>
          <w:szCs w:val="24"/>
        </w:rPr>
        <w:t>E</w:t>
      </w:r>
      <w:r w:rsidR="40392495" w:rsidRPr="00FA2C2A">
        <w:rPr>
          <w:rFonts w:cstheme="minorHAnsi"/>
          <w:sz w:val="24"/>
          <w:szCs w:val="24"/>
        </w:rPr>
        <w:t>nhance</w:t>
      </w:r>
      <w:r w:rsidR="00194DFF" w:rsidRPr="00FA2C2A">
        <w:rPr>
          <w:rFonts w:cstheme="minorHAnsi"/>
          <w:sz w:val="24"/>
          <w:szCs w:val="24"/>
        </w:rPr>
        <w:t xml:space="preserve">d DBS </w:t>
      </w:r>
      <w:r w:rsidR="2668269A" w:rsidRPr="00FA2C2A">
        <w:rPr>
          <w:rFonts w:cstheme="minorHAnsi"/>
          <w:sz w:val="24"/>
          <w:szCs w:val="24"/>
        </w:rPr>
        <w:t>C</w:t>
      </w:r>
      <w:r w:rsidR="00194DFF" w:rsidRPr="00FA2C2A">
        <w:rPr>
          <w:rFonts w:cstheme="minorHAnsi"/>
          <w:sz w:val="24"/>
          <w:szCs w:val="24"/>
        </w:rPr>
        <w:t xml:space="preserve">heck </w:t>
      </w:r>
      <w:r w:rsidR="110968AF" w:rsidRPr="00FA2C2A">
        <w:rPr>
          <w:rFonts w:cstheme="minorHAnsi"/>
          <w:sz w:val="24"/>
          <w:szCs w:val="24"/>
        </w:rPr>
        <w:t>be</w:t>
      </w:r>
      <w:r w:rsidR="0B27046D" w:rsidRPr="00FA2C2A">
        <w:rPr>
          <w:rFonts w:cstheme="minorHAnsi"/>
          <w:sz w:val="24"/>
          <w:szCs w:val="24"/>
        </w:rPr>
        <w:t xml:space="preserve"> carried out by the </w:t>
      </w:r>
      <w:r w:rsidR="00694E4B">
        <w:rPr>
          <w:rFonts w:cstheme="minorHAnsi"/>
          <w:sz w:val="24"/>
          <w:szCs w:val="24"/>
        </w:rPr>
        <w:t>tutor</w:t>
      </w:r>
      <w:r w:rsidR="0B27046D" w:rsidRPr="00FA2C2A">
        <w:rPr>
          <w:rFonts w:cstheme="minorHAnsi"/>
          <w:sz w:val="24"/>
          <w:szCs w:val="24"/>
        </w:rPr>
        <w:t xml:space="preserve">. </w:t>
      </w:r>
      <w:r w:rsidR="00E732A4" w:rsidRPr="00FA2C2A">
        <w:rPr>
          <w:rFonts w:cstheme="minorHAnsi"/>
          <w:sz w:val="24"/>
          <w:szCs w:val="24"/>
        </w:rPr>
        <w:t>Identity and address are verified separately in accordance with DBS identity checking requirements.</w:t>
      </w:r>
      <w:r w:rsidR="00402375">
        <w:rPr>
          <w:rFonts w:cstheme="minorHAnsi"/>
          <w:sz w:val="24"/>
          <w:szCs w:val="24"/>
        </w:rPr>
        <w:t xml:space="preserve"> </w:t>
      </w:r>
      <w:r w:rsidR="00694E4B">
        <w:rPr>
          <w:rFonts w:cstheme="minorHAnsi"/>
          <w:sz w:val="24"/>
          <w:szCs w:val="24"/>
        </w:rPr>
        <w:t>Tutor</w:t>
      </w:r>
      <w:r w:rsidR="00402375" w:rsidRPr="00FA2C2A">
        <w:rPr>
          <w:rFonts w:cstheme="minorHAnsi"/>
          <w:sz w:val="24"/>
          <w:szCs w:val="24"/>
        </w:rPr>
        <w:t xml:space="preserve">s who hold a recent Enhanced DBS certificate will be required to present the original certificate for verification. Additionally, </w:t>
      </w:r>
      <w:r w:rsidR="00694E4B">
        <w:rPr>
          <w:rFonts w:cstheme="minorHAnsi"/>
          <w:sz w:val="24"/>
          <w:szCs w:val="24"/>
        </w:rPr>
        <w:t>tutor</w:t>
      </w:r>
      <w:r w:rsidR="00402375" w:rsidRPr="00FA2C2A">
        <w:rPr>
          <w:rFonts w:cstheme="minorHAnsi"/>
          <w:sz w:val="24"/>
          <w:szCs w:val="24"/>
        </w:rPr>
        <w:t xml:space="preserve">s will be asked for a copy </w:t>
      </w:r>
      <w:r w:rsidR="00402375" w:rsidRPr="00FA2C2A">
        <w:rPr>
          <w:rFonts w:cstheme="minorHAnsi"/>
          <w:sz w:val="24"/>
          <w:szCs w:val="24"/>
        </w:rPr>
        <w:lastRenderedPageBreak/>
        <w:t xml:space="preserve">of their UK passport and proof of address. </w:t>
      </w:r>
      <w:r w:rsidR="00402375" w:rsidRPr="00BD302F">
        <w:rPr>
          <w:rFonts w:cstheme="minorHAnsi"/>
          <w:sz w:val="24"/>
          <w:szCs w:val="24"/>
        </w:rPr>
        <w:t>Any identity documents are viewed for verification purposes only and retained only where legally required, in accordance with UK GDPR data minimisation principles</w:t>
      </w:r>
      <w:r w:rsidR="00402375">
        <w:rPr>
          <w:rFonts w:cstheme="minorHAnsi"/>
          <w:sz w:val="24"/>
          <w:szCs w:val="24"/>
        </w:rPr>
        <w:t xml:space="preserve">. </w:t>
      </w:r>
    </w:p>
    <w:p w14:paraId="6A94D496" w14:textId="49768C38" w:rsidR="00557A96" w:rsidRPr="00FA2C2A" w:rsidRDefault="166ECB2D" w:rsidP="6F7CF4F6">
      <w:pPr>
        <w:rPr>
          <w:rFonts w:cstheme="minorHAnsi"/>
          <w:sz w:val="24"/>
          <w:szCs w:val="24"/>
        </w:rPr>
      </w:pPr>
      <w:r w:rsidRPr="00FA2C2A">
        <w:rPr>
          <w:rFonts w:cstheme="minorHAnsi"/>
          <w:sz w:val="24"/>
          <w:szCs w:val="24"/>
        </w:rPr>
        <w:t>If working from abroad</w:t>
      </w:r>
      <w:r w:rsidR="1823082E" w:rsidRPr="00FA2C2A">
        <w:rPr>
          <w:rFonts w:cstheme="minorHAnsi"/>
          <w:sz w:val="24"/>
          <w:szCs w:val="24"/>
        </w:rPr>
        <w:t>,</w:t>
      </w:r>
      <w:r w:rsidRPr="00FA2C2A">
        <w:rPr>
          <w:rFonts w:cstheme="minorHAnsi"/>
          <w:sz w:val="24"/>
          <w:szCs w:val="24"/>
        </w:rPr>
        <w:t xml:space="preserve"> a </w:t>
      </w:r>
      <w:r w:rsidR="05BA9933" w:rsidRPr="00FA2C2A">
        <w:rPr>
          <w:rFonts w:cstheme="minorHAnsi"/>
          <w:sz w:val="24"/>
          <w:szCs w:val="24"/>
        </w:rPr>
        <w:t>c</w:t>
      </w:r>
      <w:r w:rsidR="3ACCB95B" w:rsidRPr="00FA2C2A">
        <w:rPr>
          <w:rFonts w:cstheme="minorHAnsi"/>
          <w:sz w:val="24"/>
          <w:szCs w:val="24"/>
        </w:rPr>
        <w:t>riminal</w:t>
      </w:r>
      <w:r w:rsidRPr="00FA2C2A">
        <w:rPr>
          <w:rFonts w:cstheme="minorHAnsi"/>
          <w:sz w:val="24"/>
          <w:szCs w:val="24"/>
        </w:rPr>
        <w:t xml:space="preserve"> check for oversea</w:t>
      </w:r>
      <w:r w:rsidR="291E5C37" w:rsidRPr="00FA2C2A">
        <w:rPr>
          <w:rFonts w:cstheme="minorHAnsi"/>
          <w:sz w:val="24"/>
          <w:szCs w:val="24"/>
        </w:rPr>
        <w:t xml:space="preserve">s applicants will be required to be supplied by the </w:t>
      </w:r>
      <w:r w:rsidR="00694E4B">
        <w:rPr>
          <w:rFonts w:cstheme="minorHAnsi"/>
          <w:sz w:val="24"/>
          <w:szCs w:val="24"/>
        </w:rPr>
        <w:t>tutor</w:t>
      </w:r>
      <w:r w:rsidR="291E5C37" w:rsidRPr="00FA2C2A">
        <w:rPr>
          <w:rFonts w:cstheme="minorHAnsi"/>
          <w:sz w:val="24"/>
          <w:szCs w:val="24"/>
        </w:rPr>
        <w:t>.</w:t>
      </w:r>
      <w:r w:rsidR="1054F0B3" w:rsidRPr="00FA2C2A">
        <w:rPr>
          <w:rFonts w:cstheme="minorHAnsi"/>
          <w:sz w:val="24"/>
          <w:szCs w:val="24"/>
        </w:rPr>
        <w:t xml:space="preserve"> </w:t>
      </w:r>
      <w:r w:rsidR="00694E4B">
        <w:rPr>
          <w:rFonts w:cstheme="minorHAnsi"/>
          <w:sz w:val="24"/>
          <w:szCs w:val="24"/>
        </w:rPr>
        <w:t>Tutor</w:t>
      </w:r>
      <w:r w:rsidR="1054F0B3" w:rsidRPr="00FA2C2A">
        <w:rPr>
          <w:rFonts w:cstheme="minorHAnsi"/>
          <w:sz w:val="24"/>
          <w:szCs w:val="24"/>
        </w:rPr>
        <w:t>s</w:t>
      </w:r>
      <w:r w:rsidR="0EA8F903" w:rsidRPr="00FA2C2A">
        <w:rPr>
          <w:rFonts w:cstheme="minorHAnsi"/>
          <w:sz w:val="24"/>
          <w:szCs w:val="24"/>
        </w:rPr>
        <w:t xml:space="preserve"> </w:t>
      </w:r>
      <w:r w:rsidR="291E5C37" w:rsidRPr="00FA2C2A">
        <w:rPr>
          <w:rFonts w:cstheme="minorHAnsi"/>
          <w:sz w:val="24"/>
          <w:szCs w:val="24"/>
        </w:rPr>
        <w:t>can access advice on how to complete the</w:t>
      </w:r>
      <w:r w:rsidR="67C34168" w:rsidRPr="00FA2C2A">
        <w:rPr>
          <w:rFonts w:cstheme="minorHAnsi"/>
          <w:sz w:val="24"/>
          <w:szCs w:val="24"/>
        </w:rPr>
        <w:t>se by using the governments information website</w:t>
      </w:r>
      <w:r w:rsidR="00557A96" w:rsidRPr="00FA2C2A">
        <w:rPr>
          <w:rFonts w:cstheme="minorHAnsi"/>
          <w:sz w:val="24"/>
          <w:szCs w:val="24"/>
        </w:rPr>
        <w:t xml:space="preserve"> (https://www.gov.uk/government/publications/criminal-records-checks-for-overseas-applicants)</w:t>
      </w:r>
    </w:p>
    <w:p w14:paraId="1A14C967" w14:textId="40556FE9" w:rsidR="00557A96" w:rsidRPr="00FA2C2A" w:rsidRDefault="00694E4B" w:rsidP="6F7CF4F6">
      <w:pPr>
        <w:rPr>
          <w:rFonts w:cstheme="minorHAnsi"/>
          <w:sz w:val="24"/>
          <w:szCs w:val="24"/>
        </w:rPr>
      </w:pPr>
      <w:r>
        <w:rPr>
          <w:rFonts w:cstheme="minorHAnsi"/>
          <w:sz w:val="24"/>
          <w:szCs w:val="24"/>
        </w:rPr>
        <w:t>Tutor</w:t>
      </w:r>
      <w:r w:rsidR="00557A96" w:rsidRPr="00FA2C2A">
        <w:rPr>
          <w:rFonts w:cstheme="minorHAnsi"/>
          <w:sz w:val="24"/>
          <w:szCs w:val="24"/>
        </w:rPr>
        <w:t xml:space="preserve">s are engaged on a self-employed basis; however, The Company retains responsibility for safeguarding arrangements relating to its services. </w:t>
      </w:r>
    </w:p>
    <w:p w14:paraId="6AE3F655" w14:textId="7956A4B1" w:rsidR="009246E9" w:rsidRPr="00FA2C2A" w:rsidRDefault="009246E9" w:rsidP="6F7CF4F6">
      <w:pPr>
        <w:rPr>
          <w:rFonts w:cstheme="minorHAnsi"/>
          <w:sz w:val="24"/>
          <w:szCs w:val="24"/>
        </w:rPr>
      </w:pPr>
      <w:r w:rsidRPr="00FA2C2A">
        <w:rPr>
          <w:rFonts w:cstheme="minorHAnsi"/>
          <w:sz w:val="24"/>
          <w:szCs w:val="24"/>
        </w:rPr>
        <w:t>One</w:t>
      </w:r>
      <w:r w:rsidR="55A02736" w:rsidRPr="00FA2C2A">
        <w:rPr>
          <w:rFonts w:cstheme="minorHAnsi"/>
          <w:sz w:val="24"/>
          <w:szCs w:val="24"/>
        </w:rPr>
        <w:t>-</w:t>
      </w:r>
      <w:r w:rsidRPr="00FA2C2A">
        <w:rPr>
          <w:rFonts w:cstheme="minorHAnsi"/>
          <w:sz w:val="24"/>
          <w:szCs w:val="24"/>
        </w:rPr>
        <w:t>to</w:t>
      </w:r>
      <w:r w:rsidR="55A02736" w:rsidRPr="00FA2C2A">
        <w:rPr>
          <w:rFonts w:cstheme="minorHAnsi"/>
          <w:sz w:val="24"/>
          <w:szCs w:val="24"/>
        </w:rPr>
        <w:t>-</w:t>
      </w:r>
      <w:r w:rsidRPr="00FA2C2A">
        <w:rPr>
          <w:rFonts w:cstheme="minorHAnsi"/>
          <w:sz w:val="24"/>
          <w:szCs w:val="24"/>
        </w:rPr>
        <w:t xml:space="preserve">one training is then given in the use of the platform and </w:t>
      </w:r>
      <w:r w:rsidR="00694E4B">
        <w:rPr>
          <w:rFonts w:cstheme="minorHAnsi"/>
          <w:sz w:val="24"/>
          <w:szCs w:val="24"/>
        </w:rPr>
        <w:t>tutor</w:t>
      </w:r>
      <w:r w:rsidRPr="00FA2C2A">
        <w:rPr>
          <w:rFonts w:cstheme="minorHAnsi"/>
          <w:sz w:val="24"/>
          <w:szCs w:val="24"/>
        </w:rPr>
        <w:t xml:space="preserve">ial links provided. </w:t>
      </w:r>
    </w:p>
    <w:p w14:paraId="466E1490" w14:textId="2BB1E36E" w:rsidR="009246E9" w:rsidRPr="00FA2C2A" w:rsidRDefault="004F014E" w:rsidP="009246E9">
      <w:pPr>
        <w:rPr>
          <w:rFonts w:cstheme="minorHAnsi"/>
          <w:sz w:val="24"/>
          <w:szCs w:val="24"/>
        </w:rPr>
      </w:pPr>
      <w:r w:rsidRPr="00FA2C2A">
        <w:rPr>
          <w:rFonts w:cstheme="minorHAnsi"/>
          <w:sz w:val="24"/>
          <w:szCs w:val="24"/>
        </w:rPr>
        <w:t>The Company</w:t>
      </w:r>
      <w:r w:rsidR="009246E9" w:rsidRPr="00FA2C2A">
        <w:rPr>
          <w:rFonts w:cstheme="minorHAnsi"/>
          <w:sz w:val="24"/>
          <w:szCs w:val="24"/>
        </w:rPr>
        <w:t xml:space="preserve"> requires two suitable references.</w:t>
      </w:r>
      <w:r w:rsidR="00BD302F">
        <w:rPr>
          <w:rFonts w:cstheme="minorHAnsi"/>
          <w:sz w:val="24"/>
          <w:szCs w:val="24"/>
        </w:rPr>
        <w:t xml:space="preserve"> </w:t>
      </w:r>
    </w:p>
    <w:p w14:paraId="0817B18E" w14:textId="6B5E5C82" w:rsidR="009246E9" w:rsidRPr="00FA2C2A" w:rsidRDefault="009246E9" w:rsidP="009246E9">
      <w:pPr>
        <w:rPr>
          <w:rFonts w:cstheme="minorHAnsi"/>
          <w:sz w:val="24"/>
          <w:szCs w:val="24"/>
        </w:rPr>
      </w:pPr>
      <w:r w:rsidRPr="00FA2C2A">
        <w:rPr>
          <w:rFonts w:cstheme="minorHAnsi"/>
          <w:sz w:val="24"/>
          <w:szCs w:val="24"/>
        </w:rPr>
        <w:t xml:space="preserve">All </w:t>
      </w:r>
      <w:r w:rsidR="00694E4B">
        <w:rPr>
          <w:rFonts w:cstheme="minorHAnsi"/>
          <w:sz w:val="24"/>
          <w:szCs w:val="24"/>
        </w:rPr>
        <w:t>tutor</w:t>
      </w:r>
      <w:r w:rsidRPr="00FA2C2A">
        <w:rPr>
          <w:rFonts w:cstheme="minorHAnsi"/>
          <w:sz w:val="24"/>
          <w:szCs w:val="24"/>
        </w:rPr>
        <w:t xml:space="preserve">s fill out a self-disclosure form which requires disclosure of criminal offences and barring each year. They also complete an application </w:t>
      </w:r>
      <w:r w:rsidR="006A0D14" w:rsidRPr="00FA2C2A">
        <w:rPr>
          <w:rFonts w:cstheme="minorHAnsi"/>
          <w:sz w:val="24"/>
          <w:szCs w:val="24"/>
        </w:rPr>
        <w:t>form upon starting.</w:t>
      </w:r>
    </w:p>
    <w:p w14:paraId="100354E1" w14:textId="5E0C93E2" w:rsidR="009246E9" w:rsidRPr="00FA2C2A" w:rsidRDefault="009246E9" w:rsidP="009246E9">
      <w:pPr>
        <w:rPr>
          <w:rFonts w:cstheme="minorHAnsi"/>
          <w:sz w:val="24"/>
          <w:szCs w:val="24"/>
        </w:rPr>
      </w:pPr>
      <w:r w:rsidRPr="00FA2C2A">
        <w:rPr>
          <w:rFonts w:cstheme="minorHAnsi"/>
          <w:sz w:val="24"/>
          <w:szCs w:val="24"/>
        </w:rPr>
        <w:t xml:space="preserve">All </w:t>
      </w:r>
      <w:r w:rsidR="00694E4B">
        <w:rPr>
          <w:rFonts w:cstheme="minorHAnsi"/>
          <w:sz w:val="24"/>
          <w:szCs w:val="24"/>
        </w:rPr>
        <w:t>tutor</w:t>
      </w:r>
      <w:r w:rsidRPr="00FA2C2A">
        <w:rPr>
          <w:rFonts w:cstheme="minorHAnsi"/>
          <w:sz w:val="24"/>
          <w:szCs w:val="24"/>
        </w:rPr>
        <w:t xml:space="preserve">s sign a confidentiality statement agreeing not to disclose confidential information to a third party within a </w:t>
      </w:r>
      <w:r w:rsidR="006F204F">
        <w:rPr>
          <w:rFonts w:cstheme="minorHAnsi"/>
          <w:sz w:val="24"/>
          <w:szCs w:val="24"/>
        </w:rPr>
        <w:t>“T</w:t>
      </w:r>
      <w:r w:rsidRPr="00FA2C2A">
        <w:rPr>
          <w:rFonts w:cstheme="minorHAnsi"/>
          <w:sz w:val="24"/>
          <w:szCs w:val="24"/>
        </w:rPr>
        <w:t xml:space="preserve">erms and </w:t>
      </w:r>
      <w:r w:rsidR="006F204F">
        <w:rPr>
          <w:rFonts w:cstheme="minorHAnsi"/>
          <w:sz w:val="24"/>
          <w:szCs w:val="24"/>
        </w:rPr>
        <w:t>C</w:t>
      </w:r>
      <w:r w:rsidRPr="00FA2C2A">
        <w:rPr>
          <w:rFonts w:cstheme="minorHAnsi"/>
          <w:sz w:val="24"/>
          <w:szCs w:val="24"/>
        </w:rPr>
        <w:t>onditions document.</w:t>
      </w:r>
      <w:r w:rsidR="006F204F">
        <w:rPr>
          <w:rFonts w:cstheme="minorHAnsi"/>
          <w:sz w:val="24"/>
          <w:szCs w:val="24"/>
        </w:rPr>
        <w:t>”</w:t>
      </w:r>
    </w:p>
    <w:p w14:paraId="6ADBE95E" w14:textId="3A4657DE" w:rsidR="009246E9" w:rsidRPr="00FA2C2A" w:rsidRDefault="009246E9" w:rsidP="009246E9">
      <w:pPr>
        <w:rPr>
          <w:rFonts w:cstheme="minorHAnsi"/>
          <w:sz w:val="24"/>
          <w:szCs w:val="24"/>
        </w:rPr>
      </w:pPr>
      <w:r w:rsidRPr="00FA2C2A">
        <w:rPr>
          <w:rFonts w:cstheme="minorHAnsi"/>
          <w:sz w:val="24"/>
          <w:szCs w:val="24"/>
        </w:rPr>
        <w:t xml:space="preserve">All </w:t>
      </w:r>
      <w:r w:rsidR="00694E4B">
        <w:rPr>
          <w:rFonts w:cstheme="minorHAnsi"/>
          <w:sz w:val="24"/>
          <w:szCs w:val="24"/>
        </w:rPr>
        <w:t>tutor</w:t>
      </w:r>
      <w:r w:rsidRPr="00FA2C2A">
        <w:rPr>
          <w:rFonts w:cstheme="minorHAnsi"/>
          <w:sz w:val="24"/>
          <w:szCs w:val="24"/>
        </w:rPr>
        <w:t>s take a safeguarding level 2 course annually and are aware of the safeguarding protocols specifically for COT</w:t>
      </w:r>
      <w:r w:rsidR="006F204F">
        <w:rPr>
          <w:rFonts w:cstheme="minorHAnsi"/>
          <w:sz w:val="24"/>
          <w:szCs w:val="24"/>
        </w:rPr>
        <w:t xml:space="preserve"> (Cambridge Online Tuition).</w:t>
      </w:r>
    </w:p>
    <w:p w14:paraId="1194ACBE" w14:textId="7CDF6BB7" w:rsidR="009246E9" w:rsidRPr="00FA2C2A" w:rsidRDefault="009246E9" w:rsidP="009246E9">
      <w:pPr>
        <w:rPr>
          <w:rFonts w:cstheme="minorHAnsi"/>
          <w:sz w:val="24"/>
          <w:szCs w:val="24"/>
        </w:rPr>
      </w:pPr>
      <w:r w:rsidRPr="00FA2C2A">
        <w:rPr>
          <w:rFonts w:cstheme="minorHAnsi"/>
          <w:sz w:val="24"/>
          <w:szCs w:val="24"/>
        </w:rPr>
        <w:t xml:space="preserve">All </w:t>
      </w:r>
      <w:r w:rsidR="00694E4B">
        <w:rPr>
          <w:rFonts w:cstheme="minorHAnsi"/>
          <w:sz w:val="24"/>
          <w:szCs w:val="24"/>
        </w:rPr>
        <w:t>tutor</w:t>
      </w:r>
      <w:r w:rsidR="00477EBB">
        <w:rPr>
          <w:rFonts w:cstheme="minorHAnsi"/>
          <w:sz w:val="24"/>
          <w:szCs w:val="24"/>
        </w:rPr>
        <w:t xml:space="preserve">s </w:t>
      </w:r>
      <w:r w:rsidRPr="00FA2C2A">
        <w:rPr>
          <w:rFonts w:cstheme="minorHAnsi"/>
          <w:sz w:val="24"/>
          <w:szCs w:val="24"/>
        </w:rPr>
        <w:t>receive a “</w:t>
      </w:r>
      <w:r w:rsidR="00694E4B">
        <w:rPr>
          <w:rFonts w:cstheme="minorHAnsi"/>
          <w:i/>
          <w:iCs/>
          <w:sz w:val="24"/>
          <w:szCs w:val="24"/>
        </w:rPr>
        <w:t>Tutor</w:t>
      </w:r>
      <w:r w:rsidRPr="00FA2C2A">
        <w:rPr>
          <w:rFonts w:cstheme="minorHAnsi"/>
          <w:i/>
          <w:iCs/>
          <w:sz w:val="24"/>
          <w:szCs w:val="24"/>
        </w:rPr>
        <w:t xml:space="preserve"> Pack</w:t>
      </w:r>
      <w:r w:rsidRPr="00FA2C2A">
        <w:rPr>
          <w:rFonts w:cstheme="minorHAnsi"/>
          <w:sz w:val="24"/>
          <w:szCs w:val="24"/>
        </w:rPr>
        <w:t xml:space="preserve">” upon joining which contains all the necessary documents they require to provide lessons safely and with the utmost professionalism at </w:t>
      </w:r>
      <w:r w:rsidR="00FA3BFC" w:rsidRPr="00FA2C2A">
        <w:rPr>
          <w:rFonts w:cstheme="minorHAnsi"/>
          <w:sz w:val="24"/>
          <w:szCs w:val="24"/>
        </w:rPr>
        <w:t>T</w:t>
      </w:r>
      <w:r w:rsidR="004F014E" w:rsidRPr="00FA2C2A">
        <w:rPr>
          <w:rFonts w:cstheme="minorHAnsi"/>
          <w:sz w:val="24"/>
          <w:szCs w:val="24"/>
        </w:rPr>
        <w:t>he Company</w:t>
      </w:r>
      <w:r w:rsidRPr="00FA2C2A">
        <w:rPr>
          <w:rFonts w:cstheme="minorHAnsi"/>
          <w:sz w:val="24"/>
          <w:szCs w:val="24"/>
        </w:rPr>
        <w:t xml:space="preserve">. They </w:t>
      </w:r>
      <w:r w:rsidR="00FA3BFC" w:rsidRPr="00FA2C2A">
        <w:rPr>
          <w:rFonts w:cstheme="minorHAnsi"/>
          <w:sz w:val="24"/>
          <w:szCs w:val="24"/>
        </w:rPr>
        <w:t xml:space="preserve">receive </w:t>
      </w:r>
      <w:r w:rsidRPr="00FA2C2A">
        <w:rPr>
          <w:rFonts w:cstheme="minorHAnsi"/>
          <w:sz w:val="24"/>
          <w:szCs w:val="24"/>
        </w:rPr>
        <w:t xml:space="preserve">key bullet point information on </w:t>
      </w:r>
      <w:r w:rsidR="00694E4B">
        <w:rPr>
          <w:rFonts w:cstheme="minorHAnsi"/>
          <w:sz w:val="24"/>
          <w:szCs w:val="24"/>
        </w:rPr>
        <w:t>tutor</w:t>
      </w:r>
      <w:r w:rsidRPr="00FA2C2A">
        <w:rPr>
          <w:rFonts w:cstheme="minorHAnsi"/>
          <w:sz w:val="24"/>
          <w:szCs w:val="24"/>
        </w:rPr>
        <w:t>ing tips</w:t>
      </w:r>
      <w:r w:rsidR="004F014E" w:rsidRPr="00FA2C2A">
        <w:rPr>
          <w:rFonts w:cstheme="minorHAnsi"/>
          <w:sz w:val="24"/>
          <w:szCs w:val="24"/>
        </w:rPr>
        <w:t>,</w:t>
      </w:r>
      <w:r w:rsidRPr="00FA2C2A">
        <w:rPr>
          <w:rFonts w:cstheme="minorHAnsi"/>
          <w:sz w:val="24"/>
          <w:szCs w:val="24"/>
        </w:rPr>
        <w:t xml:space="preserve"> and safeguarding children.</w:t>
      </w:r>
      <w:r w:rsidR="00DE0EE2">
        <w:rPr>
          <w:rFonts w:cstheme="minorHAnsi"/>
          <w:sz w:val="24"/>
          <w:szCs w:val="24"/>
        </w:rPr>
        <w:t xml:space="preserve"> This is delivered through the LMS.</w:t>
      </w:r>
    </w:p>
    <w:p w14:paraId="0FB3B697" w14:textId="77777777" w:rsidR="009246E9" w:rsidRPr="00FA2C2A" w:rsidRDefault="009246E9" w:rsidP="13894680">
      <w:pPr>
        <w:pStyle w:val="Heading1"/>
        <w:rPr>
          <w:rFonts w:asciiTheme="minorHAnsi" w:eastAsia="Arial" w:hAnsiTheme="minorHAnsi" w:cstheme="minorHAnsi"/>
          <w:sz w:val="24"/>
          <w:szCs w:val="24"/>
          <w:u w:val="single"/>
        </w:rPr>
      </w:pPr>
      <w:r w:rsidRPr="00FA2C2A">
        <w:rPr>
          <w:rFonts w:asciiTheme="minorHAnsi" w:eastAsia="Arial" w:hAnsiTheme="minorHAnsi" w:cstheme="minorHAnsi"/>
          <w:sz w:val="24"/>
          <w:szCs w:val="24"/>
          <w:u w:val="single"/>
        </w:rPr>
        <w:t>Recording of Online Sessions</w:t>
      </w:r>
    </w:p>
    <w:p w14:paraId="4DDE6C4B" w14:textId="2E125E69" w:rsidR="009246E9" w:rsidRPr="00FA2C2A" w:rsidRDefault="009246E9" w:rsidP="00814D41">
      <w:pPr>
        <w:spacing w:after="200" w:line="276" w:lineRule="auto"/>
        <w:rPr>
          <w:rFonts w:cstheme="minorHAnsi"/>
          <w:sz w:val="24"/>
          <w:szCs w:val="24"/>
        </w:rPr>
      </w:pPr>
      <w:r w:rsidRPr="00FA2C2A">
        <w:rPr>
          <w:rFonts w:cstheme="minorHAnsi"/>
          <w:sz w:val="24"/>
          <w:szCs w:val="24"/>
        </w:rPr>
        <w:t>All online lessons will be recorded and normally available for play back to the parents and students for 4 weeks from the date of the lesson.</w:t>
      </w:r>
      <w:r w:rsidR="00FD0C6E" w:rsidRPr="00FA2C2A">
        <w:rPr>
          <w:rFonts w:cstheme="minorHAnsi"/>
          <w:sz w:val="24"/>
          <w:szCs w:val="24"/>
        </w:rPr>
        <w:t xml:space="preserve"> </w:t>
      </w:r>
      <w:r w:rsidR="00BD302F" w:rsidRPr="00BD302F">
        <w:rPr>
          <w:rFonts w:cstheme="minorHAnsi"/>
          <w:sz w:val="24"/>
          <w:szCs w:val="24"/>
        </w:rPr>
        <w:t xml:space="preserve">Sessions are recorded for safeguarding, supervision, and quality assurance purposes. Parents/guardians and </w:t>
      </w:r>
      <w:r w:rsidR="00694E4B">
        <w:rPr>
          <w:rFonts w:cstheme="minorHAnsi"/>
          <w:sz w:val="24"/>
          <w:szCs w:val="24"/>
        </w:rPr>
        <w:t>tutor</w:t>
      </w:r>
      <w:r w:rsidR="00BD302F" w:rsidRPr="00BD302F">
        <w:rPr>
          <w:rFonts w:cstheme="minorHAnsi"/>
          <w:sz w:val="24"/>
          <w:szCs w:val="24"/>
        </w:rPr>
        <w:t>s are informed of this at sign-up, and consent is obtained</w:t>
      </w:r>
      <w:r w:rsidR="006F204F">
        <w:rPr>
          <w:rFonts w:cstheme="minorHAnsi"/>
          <w:sz w:val="24"/>
          <w:szCs w:val="24"/>
        </w:rPr>
        <w:t xml:space="preserve">. </w:t>
      </w:r>
      <w:r w:rsidR="00FE32B9" w:rsidRPr="00FA2C2A">
        <w:rPr>
          <w:rFonts w:cstheme="minorHAnsi"/>
          <w:sz w:val="24"/>
          <w:szCs w:val="24"/>
        </w:rPr>
        <w:t>The Company</w:t>
      </w:r>
      <w:r w:rsidRPr="00FA2C2A">
        <w:rPr>
          <w:rFonts w:cstheme="minorHAnsi"/>
          <w:sz w:val="24"/>
          <w:szCs w:val="24"/>
        </w:rPr>
        <w:t xml:space="preserve"> regularly reviews </w:t>
      </w:r>
      <w:r w:rsidR="00694E4B">
        <w:rPr>
          <w:rFonts w:cstheme="minorHAnsi"/>
          <w:sz w:val="24"/>
          <w:szCs w:val="24"/>
        </w:rPr>
        <w:t>tutor</w:t>
      </w:r>
      <w:r w:rsidRPr="00FA2C2A">
        <w:rPr>
          <w:rFonts w:cstheme="minorHAnsi"/>
          <w:sz w:val="24"/>
          <w:szCs w:val="24"/>
        </w:rPr>
        <w:t xml:space="preserve">ial recordings for the purpose of improving our service, training, and supervision of </w:t>
      </w:r>
      <w:r w:rsidR="00694E4B">
        <w:rPr>
          <w:rFonts w:cstheme="minorHAnsi"/>
          <w:sz w:val="24"/>
          <w:szCs w:val="24"/>
        </w:rPr>
        <w:t>tutor</w:t>
      </w:r>
      <w:r w:rsidRPr="00FA2C2A">
        <w:rPr>
          <w:rFonts w:cstheme="minorHAnsi"/>
          <w:sz w:val="24"/>
          <w:szCs w:val="24"/>
        </w:rPr>
        <w:t>s or where a complaint or safeguarding report has been made.</w:t>
      </w:r>
      <w:r w:rsidR="00814D41">
        <w:rPr>
          <w:rFonts w:cstheme="minorHAnsi"/>
          <w:sz w:val="24"/>
          <w:szCs w:val="24"/>
        </w:rPr>
        <w:t xml:space="preserve"> </w:t>
      </w:r>
      <w:r w:rsidR="00FE32B9" w:rsidRPr="00FA2C2A">
        <w:rPr>
          <w:rFonts w:cstheme="minorHAnsi"/>
          <w:sz w:val="24"/>
          <w:szCs w:val="24"/>
        </w:rPr>
        <w:t>The Company will</w:t>
      </w:r>
      <w:r w:rsidRPr="00FA2C2A">
        <w:rPr>
          <w:rFonts w:cstheme="minorHAnsi"/>
          <w:sz w:val="24"/>
          <w:szCs w:val="24"/>
        </w:rPr>
        <w:t xml:space="preserve"> allow access to UK law enforcement of any recording where it is reported a criminal offence may have occurred in relation to a specific session.</w:t>
      </w:r>
    </w:p>
    <w:p w14:paraId="62E59E2A" w14:textId="6AB5ACA9" w:rsidR="009246E9" w:rsidRPr="00FA2C2A" w:rsidRDefault="00694E4B" w:rsidP="13894680">
      <w:pPr>
        <w:pStyle w:val="Heading1"/>
        <w:rPr>
          <w:rFonts w:asciiTheme="minorHAnsi" w:eastAsia="Arial" w:hAnsiTheme="minorHAnsi" w:cstheme="minorHAnsi"/>
          <w:sz w:val="24"/>
          <w:szCs w:val="24"/>
          <w:u w:val="single"/>
        </w:rPr>
      </w:pPr>
      <w:r>
        <w:rPr>
          <w:rFonts w:asciiTheme="minorHAnsi" w:eastAsia="Arial" w:hAnsiTheme="minorHAnsi" w:cstheme="minorHAnsi"/>
          <w:sz w:val="24"/>
          <w:szCs w:val="24"/>
          <w:u w:val="single"/>
        </w:rPr>
        <w:t>Tutor</w:t>
      </w:r>
      <w:r w:rsidR="009246E9" w:rsidRPr="00FA2C2A">
        <w:rPr>
          <w:rFonts w:asciiTheme="minorHAnsi" w:eastAsia="Arial" w:hAnsiTheme="minorHAnsi" w:cstheme="minorHAnsi"/>
          <w:sz w:val="24"/>
          <w:szCs w:val="24"/>
          <w:u w:val="single"/>
        </w:rPr>
        <w:t xml:space="preserve"> Responsibilities</w:t>
      </w:r>
      <w:r w:rsidR="000430BD">
        <w:rPr>
          <w:rFonts w:asciiTheme="minorHAnsi" w:eastAsia="Arial" w:hAnsiTheme="minorHAnsi" w:cstheme="minorHAnsi"/>
          <w:sz w:val="24"/>
          <w:szCs w:val="24"/>
          <w:u w:val="single"/>
        </w:rPr>
        <w:t xml:space="preserve"> and </w:t>
      </w:r>
      <w:r w:rsidR="000430BD">
        <w:rPr>
          <w:rFonts w:asciiTheme="minorHAnsi" w:eastAsia="Arial" w:hAnsiTheme="minorHAnsi" w:cstheme="minorHAnsi"/>
          <w:color w:val="auto"/>
          <w:sz w:val="24"/>
          <w:szCs w:val="24"/>
          <w:u w:val="single"/>
        </w:rPr>
        <w:t>c</w:t>
      </w:r>
      <w:r w:rsidR="000430BD" w:rsidRPr="00FA2C2A">
        <w:rPr>
          <w:rFonts w:asciiTheme="minorHAnsi" w:eastAsia="Arial" w:hAnsiTheme="minorHAnsi" w:cstheme="minorHAnsi"/>
          <w:color w:val="auto"/>
          <w:sz w:val="24"/>
          <w:szCs w:val="24"/>
          <w:u w:val="single"/>
        </w:rPr>
        <w:t>onduct when working with young people and vulnerable adults in an LEA settin</w:t>
      </w:r>
      <w:r w:rsidR="000430BD">
        <w:rPr>
          <w:rFonts w:asciiTheme="minorHAnsi" w:eastAsia="Arial" w:hAnsiTheme="minorHAnsi" w:cstheme="minorHAnsi"/>
          <w:color w:val="auto"/>
          <w:sz w:val="24"/>
          <w:szCs w:val="24"/>
          <w:u w:val="single"/>
        </w:rPr>
        <w:t>g</w:t>
      </w:r>
    </w:p>
    <w:p w14:paraId="1F9026CB" w14:textId="62F6C9CA" w:rsidR="000430BD" w:rsidRPr="00FA2C2A" w:rsidRDefault="00BD7E9D" w:rsidP="000430BD">
      <w:pPr>
        <w:ind w:left="-20" w:right="-20"/>
        <w:rPr>
          <w:rFonts w:eastAsia="Arial" w:cstheme="minorHAnsi"/>
          <w:sz w:val="24"/>
          <w:szCs w:val="24"/>
        </w:rPr>
      </w:pPr>
      <w:r>
        <w:rPr>
          <w:rFonts w:eastAsia="Arial" w:cstheme="minorHAnsi"/>
          <w:sz w:val="24"/>
          <w:szCs w:val="24"/>
        </w:rPr>
        <w:t>C</w:t>
      </w:r>
      <w:r w:rsidR="000430BD" w:rsidRPr="00FA2C2A">
        <w:rPr>
          <w:rFonts w:eastAsia="Arial" w:cstheme="minorHAnsi"/>
          <w:sz w:val="24"/>
          <w:szCs w:val="24"/>
        </w:rPr>
        <w:t xml:space="preserve">ambridge Online Tuition </w:t>
      </w:r>
      <w:r>
        <w:rPr>
          <w:rFonts w:eastAsia="Arial" w:cstheme="minorHAnsi"/>
          <w:sz w:val="24"/>
          <w:szCs w:val="24"/>
        </w:rPr>
        <w:t>e</w:t>
      </w:r>
      <w:r w:rsidR="000430BD" w:rsidRPr="00FA2C2A">
        <w:rPr>
          <w:rFonts w:eastAsia="Arial" w:cstheme="minorHAnsi"/>
          <w:sz w:val="24"/>
          <w:szCs w:val="24"/>
        </w:rPr>
        <w:t>xpect</w:t>
      </w:r>
      <w:r>
        <w:rPr>
          <w:rFonts w:eastAsia="Arial" w:cstheme="minorHAnsi"/>
          <w:sz w:val="24"/>
          <w:szCs w:val="24"/>
        </w:rPr>
        <w:t>s</w:t>
      </w:r>
      <w:r w:rsidR="000430BD" w:rsidRPr="00FA2C2A">
        <w:rPr>
          <w:rFonts w:eastAsia="Arial" w:cstheme="minorHAnsi"/>
          <w:sz w:val="24"/>
          <w:szCs w:val="24"/>
        </w:rPr>
        <w:t xml:space="preserve"> its </w:t>
      </w:r>
      <w:r w:rsidR="00694E4B">
        <w:rPr>
          <w:rFonts w:eastAsia="Arial" w:cstheme="minorHAnsi"/>
          <w:sz w:val="24"/>
          <w:szCs w:val="24"/>
        </w:rPr>
        <w:t>tutor</w:t>
      </w:r>
      <w:r>
        <w:rPr>
          <w:rFonts w:eastAsia="Arial" w:cstheme="minorHAnsi"/>
          <w:sz w:val="24"/>
          <w:szCs w:val="24"/>
        </w:rPr>
        <w:t xml:space="preserve">s </w:t>
      </w:r>
      <w:r w:rsidR="000430BD" w:rsidRPr="00FA2C2A">
        <w:rPr>
          <w:rFonts w:eastAsia="Arial" w:cstheme="minorHAnsi"/>
          <w:sz w:val="24"/>
          <w:szCs w:val="24"/>
        </w:rPr>
        <w:t>to fulfil their duty to keep children and vulnerable adults safe and to protect them from physical, emotional, and sexual harm.</w:t>
      </w:r>
    </w:p>
    <w:p w14:paraId="782CF1F0" w14:textId="409BCCAF" w:rsidR="000430BD" w:rsidRPr="00FA2C2A" w:rsidRDefault="00694E4B" w:rsidP="00BD7E9D">
      <w:pPr>
        <w:ind w:right="-20"/>
        <w:rPr>
          <w:rFonts w:eastAsia="Arial" w:cstheme="minorHAnsi"/>
          <w:sz w:val="24"/>
          <w:szCs w:val="24"/>
        </w:rPr>
      </w:pPr>
      <w:r>
        <w:rPr>
          <w:rFonts w:eastAsia="Arial" w:cstheme="minorHAnsi"/>
          <w:sz w:val="24"/>
          <w:szCs w:val="24"/>
        </w:rPr>
        <w:t>Tutor</w:t>
      </w:r>
      <w:r w:rsidR="00BD7E9D">
        <w:rPr>
          <w:rFonts w:eastAsia="Arial" w:cstheme="minorHAnsi"/>
          <w:sz w:val="24"/>
          <w:szCs w:val="24"/>
        </w:rPr>
        <w:t xml:space="preserve">s </w:t>
      </w:r>
      <w:r w:rsidR="000430BD" w:rsidRPr="00FA2C2A">
        <w:rPr>
          <w:rFonts w:eastAsia="Arial" w:cstheme="minorHAnsi"/>
          <w:sz w:val="24"/>
          <w:szCs w:val="24"/>
        </w:rPr>
        <w:t>are expected to contribute to:</w:t>
      </w:r>
    </w:p>
    <w:p w14:paraId="6F4A8D3B" w14:textId="77777777" w:rsidR="000430BD" w:rsidRPr="00FA2C2A" w:rsidRDefault="000430BD" w:rsidP="000430BD">
      <w:pPr>
        <w:pStyle w:val="ListParagraph"/>
        <w:numPr>
          <w:ilvl w:val="0"/>
          <w:numId w:val="16"/>
        </w:numPr>
        <w:ind w:right="-20"/>
        <w:rPr>
          <w:rFonts w:eastAsia="Arial" w:cstheme="minorHAnsi"/>
          <w:sz w:val="24"/>
          <w:szCs w:val="24"/>
        </w:rPr>
      </w:pPr>
      <w:r w:rsidRPr="00FA2C2A">
        <w:rPr>
          <w:rFonts w:eastAsia="Arial" w:cstheme="minorHAnsi"/>
          <w:sz w:val="24"/>
          <w:szCs w:val="24"/>
        </w:rPr>
        <w:lastRenderedPageBreak/>
        <w:t>providing a safe online environment for children to learn in an education setting, and</w:t>
      </w:r>
    </w:p>
    <w:p w14:paraId="1A18F2D1" w14:textId="77777777" w:rsidR="000430BD" w:rsidRPr="00FA2C2A" w:rsidRDefault="000430BD" w:rsidP="000430BD">
      <w:pPr>
        <w:pStyle w:val="ListParagraph"/>
        <w:numPr>
          <w:ilvl w:val="0"/>
          <w:numId w:val="16"/>
        </w:numPr>
        <w:ind w:right="-20"/>
        <w:rPr>
          <w:rFonts w:eastAsia="Arial" w:cstheme="minorHAnsi"/>
          <w:sz w:val="24"/>
          <w:szCs w:val="24"/>
        </w:rPr>
      </w:pPr>
      <w:r w:rsidRPr="00FA2C2A">
        <w:rPr>
          <w:rFonts w:eastAsia="Arial" w:cstheme="minorHAnsi"/>
          <w:sz w:val="24"/>
          <w:szCs w:val="24"/>
        </w:rPr>
        <w:t>identifying children and young people who are suffering or likely to suffer significant harm and taking appropriate action with the aim of making sure they are kept safe both at home and in the education setting</w:t>
      </w:r>
    </w:p>
    <w:p w14:paraId="4A28026F" w14:textId="1F2B583D" w:rsidR="000430BD" w:rsidRPr="00FA2C2A" w:rsidRDefault="00694E4B" w:rsidP="000430BD">
      <w:pPr>
        <w:ind w:right="-20"/>
        <w:rPr>
          <w:rFonts w:eastAsia="Arial" w:cstheme="minorHAnsi"/>
          <w:sz w:val="24"/>
          <w:szCs w:val="24"/>
        </w:rPr>
      </w:pPr>
      <w:r>
        <w:rPr>
          <w:rFonts w:eastAsia="Arial" w:cstheme="minorHAnsi"/>
          <w:sz w:val="24"/>
          <w:szCs w:val="24"/>
        </w:rPr>
        <w:t>Tutor</w:t>
      </w:r>
      <w:r w:rsidR="00BD7E9D">
        <w:rPr>
          <w:rFonts w:eastAsia="Arial" w:cstheme="minorHAnsi"/>
          <w:sz w:val="24"/>
          <w:szCs w:val="24"/>
        </w:rPr>
        <w:t xml:space="preserve">s </w:t>
      </w:r>
      <w:r w:rsidR="000430BD" w:rsidRPr="00FA2C2A">
        <w:rPr>
          <w:rFonts w:eastAsia="Arial" w:cstheme="minorHAnsi"/>
          <w:sz w:val="24"/>
          <w:szCs w:val="24"/>
        </w:rPr>
        <w:t xml:space="preserve">are encouraged to demonstrate exemplary behaviour to safeguard </w:t>
      </w:r>
      <w:r w:rsidR="000430BD">
        <w:rPr>
          <w:rFonts w:eastAsia="Arial" w:cstheme="minorHAnsi"/>
          <w:sz w:val="24"/>
          <w:szCs w:val="24"/>
        </w:rPr>
        <w:t>c</w:t>
      </w:r>
      <w:r w:rsidR="000430BD" w:rsidRPr="00FA2C2A">
        <w:rPr>
          <w:rFonts w:eastAsia="Arial" w:cstheme="minorHAnsi"/>
          <w:sz w:val="24"/>
          <w:szCs w:val="24"/>
        </w:rPr>
        <w:t xml:space="preserve">hildren and to protect themselves from allegations of abuse. Stated below are the standards of behaviour required of </w:t>
      </w:r>
      <w:r>
        <w:rPr>
          <w:rFonts w:eastAsia="Arial" w:cstheme="minorHAnsi"/>
          <w:sz w:val="24"/>
          <w:szCs w:val="24"/>
        </w:rPr>
        <w:t>tutor</w:t>
      </w:r>
      <w:r w:rsidR="00352B0D">
        <w:rPr>
          <w:rFonts w:eastAsia="Arial" w:cstheme="minorHAnsi"/>
          <w:sz w:val="24"/>
          <w:szCs w:val="24"/>
        </w:rPr>
        <w:t>s</w:t>
      </w:r>
      <w:r w:rsidR="000430BD" w:rsidRPr="00FA2C2A">
        <w:rPr>
          <w:rFonts w:eastAsia="Arial" w:cstheme="minorHAnsi"/>
          <w:sz w:val="24"/>
          <w:szCs w:val="24"/>
        </w:rPr>
        <w:t xml:space="preserve"> to fulfil their roles to ensure that a positive culture and climate is created during all activities involving contact with young people and vulnerable adults.</w:t>
      </w:r>
    </w:p>
    <w:p w14:paraId="3F743E4E" w14:textId="654F2BDB" w:rsidR="00622B38" w:rsidRPr="00FA2C2A" w:rsidRDefault="00AE3BCA" w:rsidP="00C95CA6">
      <w:pPr>
        <w:rPr>
          <w:rFonts w:cstheme="minorHAnsi"/>
          <w:sz w:val="24"/>
          <w:szCs w:val="24"/>
        </w:rPr>
      </w:pPr>
      <w:r w:rsidRPr="00FA2C2A">
        <w:rPr>
          <w:rFonts w:cstheme="minorHAnsi"/>
          <w:sz w:val="24"/>
          <w:szCs w:val="24"/>
        </w:rPr>
        <w:t xml:space="preserve">In accordance with safeguarding regulations, </w:t>
      </w:r>
      <w:r w:rsidR="00694E4B">
        <w:rPr>
          <w:rFonts w:cstheme="minorHAnsi"/>
          <w:sz w:val="24"/>
          <w:szCs w:val="24"/>
        </w:rPr>
        <w:t>tutor</w:t>
      </w:r>
      <w:r w:rsidR="00622B38" w:rsidRPr="00FA2C2A">
        <w:rPr>
          <w:rFonts w:cstheme="minorHAnsi"/>
          <w:sz w:val="24"/>
          <w:szCs w:val="24"/>
        </w:rPr>
        <w:t>s are expected to:</w:t>
      </w:r>
    </w:p>
    <w:p w14:paraId="6986FA4B" w14:textId="760AF33F" w:rsidR="00AE3BCA" w:rsidRPr="00FA2C2A" w:rsidRDefault="009246E9" w:rsidP="00C95CA6">
      <w:pPr>
        <w:pStyle w:val="ListParagraph"/>
        <w:numPr>
          <w:ilvl w:val="0"/>
          <w:numId w:val="9"/>
        </w:numPr>
        <w:rPr>
          <w:rFonts w:cstheme="minorHAnsi"/>
          <w:sz w:val="24"/>
          <w:szCs w:val="24"/>
        </w:rPr>
      </w:pPr>
      <w:r w:rsidRPr="00FA2C2A">
        <w:rPr>
          <w:rFonts w:cstheme="minorHAnsi"/>
          <w:sz w:val="24"/>
          <w:szCs w:val="24"/>
        </w:rPr>
        <w:t>Ensure that their</w:t>
      </w:r>
      <w:r w:rsidR="00AE3BCA" w:rsidRPr="00FA2C2A">
        <w:rPr>
          <w:rFonts w:cstheme="minorHAnsi"/>
          <w:sz w:val="24"/>
          <w:szCs w:val="24"/>
        </w:rPr>
        <w:t xml:space="preserve"> learning</w:t>
      </w:r>
      <w:r w:rsidRPr="00FA2C2A">
        <w:rPr>
          <w:rFonts w:cstheme="minorHAnsi"/>
          <w:sz w:val="24"/>
          <w:szCs w:val="24"/>
        </w:rPr>
        <w:t xml:space="preserve"> environment does not display any inappropriate images or documentation capable of being viewed by the </w:t>
      </w:r>
      <w:r w:rsidR="00FA2C2A" w:rsidRPr="00FA2C2A">
        <w:rPr>
          <w:rFonts w:cstheme="minorHAnsi"/>
          <w:sz w:val="24"/>
          <w:szCs w:val="24"/>
        </w:rPr>
        <w:t>student, parent,</w:t>
      </w:r>
      <w:r w:rsidRPr="00FA2C2A">
        <w:rPr>
          <w:rFonts w:cstheme="minorHAnsi"/>
          <w:sz w:val="24"/>
          <w:szCs w:val="24"/>
        </w:rPr>
        <w:t xml:space="preserve"> or carer when conducting a session</w:t>
      </w:r>
      <w:r w:rsidR="00814D41">
        <w:rPr>
          <w:rFonts w:cstheme="minorHAnsi"/>
          <w:sz w:val="24"/>
          <w:szCs w:val="24"/>
        </w:rPr>
        <w:t>. All stuff and students should blur or use a professional background which can be found within the “settings” section in the virtual classroom</w:t>
      </w:r>
    </w:p>
    <w:p w14:paraId="7A3D05C8" w14:textId="036BB2D0" w:rsidR="009246E9" w:rsidRPr="00FA2C2A" w:rsidRDefault="00AE3BCA" w:rsidP="00C95CA6">
      <w:pPr>
        <w:pStyle w:val="ListParagraph"/>
        <w:numPr>
          <w:ilvl w:val="0"/>
          <w:numId w:val="9"/>
        </w:numPr>
        <w:rPr>
          <w:rFonts w:cstheme="minorHAnsi"/>
          <w:sz w:val="24"/>
          <w:szCs w:val="24"/>
        </w:rPr>
      </w:pPr>
      <w:r w:rsidRPr="00FA2C2A">
        <w:rPr>
          <w:rFonts w:cstheme="minorHAnsi"/>
          <w:sz w:val="24"/>
          <w:szCs w:val="24"/>
        </w:rPr>
        <w:t xml:space="preserve">Be </w:t>
      </w:r>
      <w:r w:rsidR="009246E9" w:rsidRPr="00FA2C2A">
        <w:rPr>
          <w:rFonts w:cstheme="minorHAnsi"/>
          <w:sz w:val="24"/>
          <w:szCs w:val="24"/>
        </w:rPr>
        <w:t>dressed appropriately in a manner that would be suitable for their attendance at a school in person</w:t>
      </w:r>
    </w:p>
    <w:p w14:paraId="1213B123" w14:textId="0FA42F7B"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Treat students fairly and without prejudice or discrimination, whatever their age, culture, ability, gender, language, racial origin, religious </w:t>
      </w:r>
      <w:r w:rsidR="00E63DE1" w:rsidRPr="00FA2C2A">
        <w:rPr>
          <w:rFonts w:cstheme="minorHAnsi"/>
          <w:sz w:val="24"/>
          <w:szCs w:val="24"/>
        </w:rPr>
        <w:t>belief,</w:t>
      </w:r>
      <w:r w:rsidRPr="00FA2C2A">
        <w:rPr>
          <w:rFonts w:cstheme="minorHAnsi"/>
          <w:sz w:val="24"/>
          <w:szCs w:val="24"/>
        </w:rPr>
        <w:t xml:space="preserve"> and/or sexual identity</w:t>
      </w:r>
    </w:p>
    <w:p w14:paraId="187F3959" w14:textId="351DCFE2"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Always ensure</w:t>
      </w:r>
      <w:r w:rsidR="00AE3BCA" w:rsidRPr="00FA2C2A">
        <w:rPr>
          <w:rFonts w:cstheme="minorHAnsi"/>
          <w:sz w:val="24"/>
          <w:szCs w:val="24"/>
        </w:rPr>
        <w:t xml:space="preserve"> that their</w:t>
      </w:r>
      <w:r w:rsidRPr="00FA2C2A">
        <w:rPr>
          <w:rFonts w:cstheme="minorHAnsi"/>
          <w:sz w:val="24"/>
          <w:szCs w:val="24"/>
        </w:rPr>
        <w:t xml:space="preserve"> language is appropriate and not offensive or discriminatory</w:t>
      </w:r>
    </w:p>
    <w:p w14:paraId="63C7D68F" w14:textId="04B76629"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Ensure </w:t>
      </w:r>
      <w:r w:rsidR="00AE3BCA" w:rsidRPr="00FA2C2A">
        <w:rPr>
          <w:rFonts w:cstheme="minorHAnsi"/>
          <w:sz w:val="24"/>
          <w:szCs w:val="24"/>
        </w:rPr>
        <w:t xml:space="preserve">that </w:t>
      </w:r>
      <w:r w:rsidRPr="00FA2C2A">
        <w:rPr>
          <w:rFonts w:cstheme="minorHAnsi"/>
          <w:sz w:val="24"/>
          <w:szCs w:val="24"/>
        </w:rPr>
        <w:t xml:space="preserve">any contact with the student is appropriate to their role as a </w:t>
      </w:r>
      <w:r w:rsidR="00694E4B">
        <w:rPr>
          <w:rFonts w:cstheme="minorHAnsi"/>
          <w:sz w:val="24"/>
          <w:szCs w:val="24"/>
        </w:rPr>
        <w:t>tutor</w:t>
      </w:r>
      <w:r w:rsidRPr="00FA2C2A">
        <w:rPr>
          <w:rFonts w:cstheme="minorHAnsi"/>
          <w:sz w:val="24"/>
          <w:szCs w:val="24"/>
        </w:rPr>
        <w:t xml:space="preserve"> and confined to the relevant </w:t>
      </w:r>
      <w:r w:rsidR="00694E4B">
        <w:rPr>
          <w:rFonts w:cstheme="minorHAnsi"/>
          <w:sz w:val="24"/>
          <w:szCs w:val="24"/>
        </w:rPr>
        <w:t>tutor</w:t>
      </w:r>
      <w:r w:rsidRPr="00FA2C2A">
        <w:rPr>
          <w:rFonts w:cstheme="minorHAnsi"/>
          <w:sz w:val="24"/>
          <w:szCs w:val="24"/>
        </w:rPr>
        <w:t>ial session</w:t>
      </w:r>
    </w:p>
    <w:p w14:paraId="047F13E1" w14:textId="0DB11DB7"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Not make any improper suggestions to a student</w:t>
      </w:r>
    </w:p>
    <w:p w14:paraId="6441FDEB" w14:textId="3A876D8B"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Report any dispute, safeguarding concern or illegal activity with a student or parent/responsible adult to </w:t>
      </w:r>
      <w:r w:rsidR="000E394C">
        <w:rPr>
          <w:rFonts w:cstheme="minorHAnsi"/>
          <w:sz w:val="24"/>
          <w:szCs w:val="24"/>
        </w:rPr>
        <w:t>T</w:t>
      </w:r>
      <w:r w:rsidR="00AE3BCA" w:rsidRPr="00FA2C2A">
        <w:rPr>
          <w:rFonts w:cstheme="minorHAnsi"/>
          <w:sz w:val="24"/>
          <w:szCs w:val="24"/>
        </w:rPr>
        <w:t>he Company</w:t>
      </w:r>
      <w:r w:rsidRPr="00FA2C2A">
        <w:rPr>
          <w:rFonts w:cstheme="minorHAnsi"/>
          <w:sz w:val="24"/>
          <w:szCs w:val="24"/>
        </w:rPr>
        <w:t xml:space="preserve"> and complete an “</w:t>
      </w:r>
      <w:r w:rsidRPr="00FA2C2A">
        <w:rPr>
          <w:rFonts w:cstheme="minorHAnsi"/>
          <w:i/>
          <w:iCs/>
          <w:sz w:val="24"/>
          <w:szCs w:val="24"/>
        </w:rPr>
        <w:t>Incident Form</w:t>
      </w:r>
      <w:r w:rsidRPr="00FA2C2A">
        <w:rPr>
          <w:rFonts w:cstheme="minorHAnsi"/>
          <w:sz w:val="24"/>
          <w:szCs w:val="24"/>
        </w:rPr>
        <w:t>”</w:t>
      </w:r>
    </w:p>
    <w:p w14:paraId="52B70EAA" w14:textId="6F84B0E0"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Ensure that if no parent/responsible adult is present during a </w:t>
      </w:r>
      <w:r w:rsidR="00694E4B">
        <w:rPr>
          <w:rFonts w:cstheme="minorHAnsi"/>
          <w:sz w:val="24"/>
          <w:szCs w:val="24"/>
        </w:rPr>
        <w:t>tutor</w:t>
      </w:r>
      <w:r w:rsidRPr="00FA2C2A">
        <w:rPr>
          <w:rFonts w:cstheme="minorHAnsi"/>
          <w:sz w:val="24"/>
          <w:szCs w:val="24"/>
        </w:rPr>
        <w:t>ial session that the student is comfortable to continue the session; if not, they can terminate the session</w:t>
      </w:r>
    </w:p>
    <w:p w14:paraId="3399CB6D" w14:textId="372E8A4E"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Not take screenshots of sessions</w:t>
      </w:r>
    </w:p>
    <w:p w14:paraId="2E1DD603" w14:textId="0F7C94A7"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Not share any links to online content or websites that contain anything other than educational resources</w:t>
      </w:r>
    </w:p>
    <w:p w14:paraId="49A7FA85" w14:textId="5A7DAA7E"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Ensure they attend lessons in </w:t>
      </w:r>
      <w:r w:rsidR="00BD302F">
        <w:rPr>
          <w:rFonts w:cstheme="minorHAnsi"/>
          <w:sz w:val="24"/>
          <w:szCs w:val="24"/>
        </w:rPr>
        <w:t>appropriate</w:t>
      </w:r>
      <w:r w:rsidR="00E63DE1" w:rsidRPr="00FA2C2A">
        <w:rPr>
          <w:rFonts w:cstheme="minorHAnsi"/>
          <w:sz w:val="24"/>
          <w:szCs w:val="24"/>
        </w:rPr>
        <w:t xml:space="preserve"> time</w:t>
      </w:r>
      <w:r w:rsidRPr="00FA2C2A">
        <w:rPr>
          <w:rFonts w:cstheme="minorHAnsi"/>
          <w:sz w:val="24"/>
          <w:szCs w:val="24"/>
        </w:rPr>
        <w:t xml:space="preserve">, only at the designated times and dates and will never agree to any additional sessions with the tutee without a registered adult present and permission from </w:t>
      </w:r>
      <w:r w:rsidR="000E394C">
        <w:rPr>
          <w:rFonts w:cstheme="minorHAnsi"/>
          <w:sz w:val="24"/>
          <w:szCs w:val="24"/>
        </w:rPr>
        <w:t>T</w:t>
      </w:r>
      <w:r w:rsidR="00AE3BCA" w:rsidRPr="00FA2C2A">
        <w:rPr>
          <w:rFonts w:cstheme="minorHAnsi"/>
          <w:sz w:val="24"/>
          <w:szCs w:val="24"/>
        </w:rPr>
        <w:t>he Company</w:t>
      </w:r>
    </w:p>
    <w:p w14:paraId="4C429A74" w14:textId="7283A9F9" w:rsidR="009246E9" w:rsidRPr="00FA2C2A" w:rsidRDefault="009246E9" w:rsidP="00C95CA6">
      <w:pPr>
        <w:pStyle w:val="ListParagraph"/>
        <w:numPr>
          <w:ilvl w:val="0"/>
          <w:numId w:val="9"/>
        </w:numPr>
        <w:rPr>
          <w:rFonts w:cstheme="minorHAnsi"/>
          <w:sz w:val="24"/>
          <w:szCs w:val="24"/>
        </w:rPr>
      </w:pPr>
      <w:r w:rsidRPr="00FA2C2A">
        <w:rPr>
          <w:rFonts w:cstheme="minorHAnsi"/>
          <w:sz w:val="24"/>
          <w:szCs w:val="24"/>
        </w:rPr>
        <w:t xml:space="preserve">Disclose any criminal convictions they may have to </w:t>
      </w:r>
      <w:r w:rsidR="000E394C">
        <w:rPr>
          <w:rFonts w:cstheme="minorHAnsi"/>
          <w:sz w:val="24"/>
          <w:szCs w:val="24"/>
        </w:rPr>
        <w:t>T</w:t>
      </w:r>
      <w:r w:rsidR="00AE3BCA" w:rsidRPr="00FA2C2A">
        <w:rPr>
          <w:rFonts w:cstheme="minorHAnsi"/>
          <w:sz w:val="24"/>
          <w:szCs w:val="24"/>
        </w:rPr>
        <w:t>he Company</w:t>
      </w:r>
      <w:r w:rsidRPr="00FA2C2A">
        <w:rPr>
          <w:rFonts w:cstheme="minorHAnsi"/>
          <w:sz w:val="24"/>
          <w:szCs w:val="24"/>
        </w:rPr>
        <w:t xml:space="preserve"> by signing the self-disclosure form</w:t>
      </w:r>
    </w:p>
    <w:p w14:paraId="322C41B0" w14:textId="039C60D0" w:rsidR="009246E9" w:rsidRDefault="009246E9" w:rsidP="00C95CA6">
      <w:pPr>
        <w:pStyle w:val="ListParagraph"/>
        <w:numPr>
          <w:ilvl w:val="0"/>
          <w:numId w:val="9"/>
        </w:numPr>
        <w:rPr>
          <w:rFonts w:cstheme="minorHAnsi"/>
          <w:sz w:val="24"/>
          <w:szCs w:val="24"/>
        </w:rPr>
      </w:pPr>
      <w:r w:rsidRPr="00FA2C2A">
        <w:rPr>
          <w:rFonts w:cstheme="minorHAnsi"/>
          <w:sz w:val="24"/>
          <w:szCs w:val="24"/>
        </w:rPr>
        <w:t>Take every precaution to ensure they work in a safe environment and are responsible for taking out and maintaining any insurance policies necessary to cover the work they undertake</w:t>
      </w:r>
    </w:p>
    <w:p w14:paraId="441EBDCA" w14:textId="33E28229" w:rsidR="00814D41" w:rsidRPr="00814D41" w:rsidRDefault="00814D41" w:rsidP="00814D41">
      <w:pPr>
        <w:pStyle w:val="ListParagraph"/>
        <w:numPr>
          <w:ilvl w:val="0"/>
          <w:numId w:val="9"/>
        </w:numPr>
        <w:rPr>
          <w:rFonts w:cstheme="minorHAnsi"/>
          <w:sz w:val="24"/>
          <w:szCs w:val="24"/>
        </w:rPr>
      </w:pPr>
      <w:r w:rsidRPr="00814D41">
        <w:rPr>
          <w:rFonts w:cstheme="minorHAnsi"/>
          <w:sz w:val="24"/>
          <w:szCs w:val="24"/>
        </w:rPr>
        <w:t>At no time and for any reason, will any tutor give their email address, phone number nor any other personal information to any child using the services of Cambridge Online Tuition. Neither will they seek nor accept any tutors contact details from any child using the services of The Company.</w:t>
      </w:r>
    </w:p>
    <w:p w14:paraId="315D79A7" w14:textId="77777777" w:rsidR="71742B1F" w:rsidRPr="00FA2C2A" w:rsidRDefault="71742B1F" w:rsidP="13894680">
      <w:pPr>
        <w:pStyle w:val="Heading1"/>
        <w:rPr>
          <w:rFonts w:asciiTheme="minorHAnsi" w:eastAsia="Arial" w:hAnsiTheme="minorHAnsi" w:cstheme="minorHAnsi"/>
          <w:color w:val="auto"/>
          <w:sz w:val="24"/>
          <w:szCs w:val="24"/>
          <w:u w:val="single"/>
        </w:rPr>
      </w:pPr>
      <w:r w:rsidRPr="00FA2C2A">
        <w:rPr>
          <w:rFonts w:asciiTheme="minorHAnsi" w:eastAsia="Arial" w:hAnsiTheme="minorHAnsi" w:cstheme="minorHAnsi"/>
          <w:color w:val="auto"/>
          <w:sz w:val="24"/>
          <w:szCs w:val="24"/>
          <w:u w:val="single"/>
        </w:rPr>
        <w:lastRenderedPageBreak/>
        <w:t>Unacceptable practices</w:t>
      </w:r>
    </w:p>
    <w:p w14:paraId="6A10D761" w14:textId="77777777" w:rsidR="71742B1F" w:rsidRPr="00FA2C2A" w:rsidRDefault="71742B1F" w:rsidP="001C34AB">
      <w:pPr>
        <w:ind w:right="-20"/>
        <w:rPr>
          <w:rFonts w:eastAsia="Arial" w:cstheme="minorHAnsi"/>
          <w:sz w:val="24"/>
          <w:szCs w:val="24"/>
        </w:rPr>
      </w:pPr>
      <w:r w:rsidRPr="00FA2C2A">
        <w:rPr>
          <w:rFonts w:eastAsia="Arial" w:cstheme="minorHAnsi"/>
          <w:sz w:val="24"/>
          <w:szCs w:val="24"/>
        </w:rPr>
        <w:t>The following should never be sanctioned:</w:t>
      </w:r>
    </w:p>
    <w:p w14:paraId="23238AAB" w14:textId="63E3B8F3"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Spending excessive amounts of time alone with young people or vulnerable adults away from others</w:t>
      </w:r>
    </w:p>
    <w:p w14:paraId="258B8136" w14:textId="3306D5D5"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 xml:space="preserve">Making personal contact with young people or vulnerable adults by email, telephone, </w:t>
      </w:r>
      <w:r w:rsidR="00E63DE1" w:rsidRPr="00FA2C2A">
        <w:rPr>
          <w:rFonts w:eastAsia="Arial" w:cstheme="minorHAnsi"/>
          <w:sz w:val="24"/>
          <w:szCs w:val="24"/>
        </w:rPr>
        <w:t>post,</w:t>
      </w:r>
      <w:r w:rsidRPr="00FA2C2A">
        <w:rPr>
          <w:rFonts w:eastAsia="Arial" w:cstheme="minorHAnsi"/>
          <w:sz w:val="24"/>
          <w:szCs w:val="24"/>
        </w:rPr>
        <w:t xml:space="preserve"> or any means without parental consent</w:t>
      </w:r>
    </w:p>
    <w:p w14:paraId="73E8CC35" w14:textId="25E156BA"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Taking young people or vulnerable adults to your home where they will be alone with you</w:t>
      </w:r>
    </w:p>
    <w:p w14:paraId="44EEF40E" w14:textId="1033C648"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 xml:space="preserve">Engaging in rough, </w:t>
      </w:r>
      <w:r w:rsidR="00E63DE1" w:rsidRPr="00FA2C2A">
        <w:rPr>
          <w:rFonts w:eastAsia="Arial" w:cstheme="minorHAnsi"/>
          <w:sz w:val="24"/>
          <w:szCs w:val="24"/>
        </w:rPr>
        <w:t>physical,</w:t>
      </w:r>
      <w:r w:rsidRPr="00FA2C2A">
        <w:rPr>
          <w:rFonts w:eastAsia="Arial" w:cstheme="minorHAnsi"/>
          <w:sz w:val="24"/>
          <w:szCs w:val="24"/>
        </w:rPr>
        <w:t xml:space="preserve"> or sexually provocative games including horseplay</w:t>
      </w:r>
    </w:p>
    <w:p w14:paraId="1E159F05" w14:textId="77DF2D26"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En</w:t>
      </w:r>
      <w:r w:rsidR="00BD302F">
        <w:rPr>
          <w:rFonts w:eastAsia="Arial" w:cstheme="minorHAnsi"/>
          <w:sz w:val="24"/>
          <w:szCs w:val="24"/>
        </w:rPr>
        <w:t>tering</w:t>
      </w:r>
      <w:r w:rsidRPr="00FA2C2A">
        <w:rPr>
          <w:rFonts w:eastAsia="Arial" w:cstheme="minorHAnsi"/>
          <w:sz w:val="24"/>
          <w:szCs w:val="24"/>
        </w:rPr>
        <w:t xml:space="preserve"> a toilet with young people or vulnerable adult unless another adult is </w:t>
      </w:r>
      <w:r w:rsidR="387124D9" w:rsidRPr="00FA2C2A">
        <w:rPr>
          <w:rFonts w:eastAsia="Arial" w:cstheme="minorHAnsi"/>
          <w:sz w:val="24"/>
          <w:szCs w:val="24"/>
        </w:rPr>
        <w:t>present,</w:t>
      </w:r>
      <w:r w:rsidRPr="00FA2C2A">
        <w:rPr>
          <w:rFonts w:eastAsia="Arial" w:cstheme="minorHAnsi"/>
          <w:sz w:val="24"/>
          <w:szCs w:val="24"/>
        </w:rPr>
        <w:t xml:space="preserve"> or permission is given. </w:t>
      </w:r>
      <w:r w:rsidR="00694E4B">
        <w:rPr>
          <w:rFonts w:eastAsia="Arial" w:cstheme="minorHAnsi"/>
          <w:sz w:val="24"/>
          <w:szCs w:val="24"/>
        </w:rPr>
        <w:t>Tutor</w:t>
      </w:r>
      <w:r w:rsidR="00BD302F">
        <w:rPr>
          <w:rFonts w:eastAsia="Arial" w:cstheme="minorHAnsi"/>
          <w:sz w:val="24"/>
          <w:szCs w:val="24"/>
        </w:rPr>
        <w:t>s</w:t>
      </w:r>
      <w:r w:rsidRPr="00FA2C2A">
        <w:rPr>
          <w:rFonts w:eastAsia="Arial" w:cstheme="minorHAnsi"/>
          <w:sz w:val="24"/>
          <w:szCs w:val="24"/>
        </w:rPr>
        <w:t xml:space="preserve"> should avoid using toilets that are used by school pupils or vulnerable adults.</w:t>
      </w:r>
    </w:p>
    <w:p w14:paraId="3E8245CD" w14:textId="3AD554EE"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Allowing or engaging in any form of inappropriate contact</w:t>
      </w:r>
    </w:p>
    <w:p w14:paraId="26BCB226" w14:textId="3CDFCDE3"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Allowing or encouraging abusive peer activities</w:t>
      </w:r>
    </w:p>
    <w:p w14:paraId="300B2C21" w14:textId="0BB2FD95"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Allowing young people to use inappropriate language unchallenged</w:t>
      </w:r>
    </w:p>
    <w:p w14:paraId="37A8BD0A" w14:textId="0DBFF38B"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Making sexually suggestive comments to or within hearing of a young person or vulnerable adult</w:t>
      </w:r>
    </w:p>
    <w:p w14:paraId="5F68F44F" w14:textId="1C0DB800"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Reducing a young person or vulnerable adult to tears as a form of control</w:t>
      </w:r>
    </w:p>
    <w:p w14:paraId="58716612" w14:textId="2144B136"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 xml:space="preserve">Allowing allegations made by a young person or vulnerable adults to go unchallenged, </w:t>
      </w:r>
      <w:r w:rsidR="00E63DE1" w:rsidRPr="00FA2C2A">
        <w:rPr>
          <w:rFonts w:eastAsia="Arial" w:cstheme="minorHAnsi"/>
          <w:sz w:val="24"/>
          <w:szCs w:val="24"/>
        </w:rPr>
        <w:t>unrecorded,</w:t>
      </w:r>
      <w:r w:rsidRPr="00FA2C2A">
        <w:rPr>
          <w:rFonts w:eastAsia="Arial" w:cstheme="minorHAnsi"/>
          <w:sz w:val="24"/>
          <w:szCs w:val="24"/>
        </w:rPr>
        <w:t xml:space="preserve"> or not acted upon</w:t>
      </w:r>
    </w:p>
    <w:p w14:paraId="1165A58C" w14:textId="4E09AC9E"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Doing things of a personal nature for young people or vulnerable adult that they can do for themselves</w:t>
      </w:r>
    </w:p>
    <w:p w14:paraId="038C99A5" w14:textId="77777777" w:rsidR="71742B1F" w:rsidRPr="00FA2C2A" w:rsidRDefault="71742B1F" w:rsidP="001C34AB">
      <w:pPr>
        <w:pStyle w:val="ListParagraph"/>
        <w:numPr>
          <w:ilvl w:val="0"/>
          <w:numId w:val="18"/>
        </w:numPr>
        <w:ind w:right="-20"/>
        <w:rPr>
          <w:rFonts w:eastAsia="Arial" w:cstheme="minorHAnsi"/>
          <w:sz w:val="24"/>
          <w:szCs w:val="24"/>
        </w:rPr>
      </w:pPr>
      <w:r w:rsidRPr="00FA2C2A">
        <w:rPr>
          <w:rFonts w:eastAsia="Arial" w:cstheme="minorHAnsi"/>
          <w:sz w:val="24"/>
          <w:szCs w:val="24"/>
        </w:rPr>
        <w:t>Physically restraining a young person or vulnerable adults unless the restraint is to:</w:t>
      </w:r>
    </w:p>
    <w:p w14:paraId="063E5620" w14:textId="77777777" w:rsidR="00814D41" w:rsidRDefault="00814D41" w:rsidP="00814D41">
      <w:pPr>
        <w:pStyle w:val="ListParagraph"/>
        <w:numPr>
          <w:ilvl w:val="0"/>
          <w:numId w:val="18"/>
        </w:numPr>
        <w:ind w:right="-20"/>
        <w:rPr>
          <w:rFonts w:eastAsia="Arial" w:cstheme="minorHAnsi"/>
          <w:sz w:val="24"/>
          <w:szCs w:val="24"/>
        </w:rPr>
      </w:pPr>
      <w:r>
        <w:rPr>
          <w:rFonts w:eastAsia="Arial" w:cstheme="minorHAnsi"/>
          <w:sz w:val="24"/>
          <w:szCs w:val="24"/>
        </w:rPr>
        <w:t>P</w:t>
      </w:r>
      <w:r w:rsidR="5F74A4F6" w:rsidRPr="00FA2C2A">
        <w:rPr>
          <w:rFonts w:eastAsia="Arial" w:cstheme="minorHAnsi"/>
          <w:sz w:val="24"/>
          <w:szCs w:val="24"/>
        </w:rPr>
        <w:t>revent</w:t>
      </w:r>
      <w:r w:rsidR="71742B1F" w:rsidRPr="00FA2C2A">
        <w:rPr>
          <w:rFonts w:eastAsia="Arial" w:cstheme="minorHAnsi"/>
          <w:sz w:val="24"/>
          <w:szCs w:val="24"/>
        </w:rPr>
        <w:t xml:space="preserve"> injury </w:t>
      </w:r>
      <w:r w:rsidR="002E0675">
        <w:rPr>
          <w:rFonts w:eastAsia="Arial" w:cstheme="minorHAnsi"/>
          <w:sz w:val="24"/>
          <w:szCs w:val="24"/>
        </w:rPr>
        <w:t xml:space="preserve">to </w:t>
      </w:r>
      <w:r w:rsidR="71742B1F" w:rsidRPr="00FA2C2A">
        <w:rPr>
          <w:rFonts w:eastAsia="Arial" w:cstheme="minorHAnsi"/>
          <w:sz w:val="24"/>
          <w:szCs w:val="24"/>
        </w:rPr>
        <w:t xml:space="preserve">the young person/vulnerable adult/ </w:t>
      </w:r>
      <w:r w:rsidR="17DEEF5F" w:rsidRPr="00FA2C2A">
        <w:rPr>
          <w:rFonts w:eastAsia="Arial" w:cstheme="minorHAnsi"/>
          <w:sz w:val="24"/>
          <w:szCs w:val="24"/>
        </w:rPr>
        <w:t>another</w:t>
      </w:r>
      <w:r w:rsidR="71742B1F" w:rsidRPr="00FA2C2A">
        <w:rPr>
          <w:rFonts w:eastAsia="Arial" w:cstheme="minorHAnsi"/>
          <w:sz w:val="24"/>
          <w:szCs w:val="24"/>
        </w:rPr>
        <w:t xml:space="preserve"> young</w:t>
      </w:r>
      <w:r w:rsidR="4D59E9BC" w:rsidRPr="00FA2C2A">
        <w:rPr>
          <w:rFonts w:eastAsia="Arial" w:cstheme="minorHAnsi"/>
          <w:sz w:val="24"/>
          <w:szCs w:val="24"/>
        </w:rPr>
        <w:t xml:space="preserve"> </w:t>
      </w:r>
      <w:r w:rsidR="71742B1F" w:rsidRPr="00FA2C2A">
        <w:rPr>
          <w:rFonts w:eastAsia="Arial" w:cstheme="minorHAnsi"/>
          <w:sz w:val="24"/>
          <w:szCs w:val="24"/>
        </w:rPr>
        <w:t>person/yourself</w:t>
      </w:r>
    </w:p>
    <w:p w14:paraId="25A1B8DF" w14:textId="207AAF9E" w:rsidR="6A819FF2" w:rsidRPr="00814D41" w:rsidRDefault="00814D41" w:rsidP="00814D41">
      <w:pPr>
        <w:pStyle w:val="ListParagraph"/>
        <w:numPr>
          <w:ilvl w:val="0"/>
          <w:numId w:val="18"/>
        </w:numPr>
        <w:ind w:right="-20"/>
        <w:rPr>
          <w:rFonts w:eastAsia="Arial" w:cstheme="minorHAnsi"/>
          <w:sz w:val="24"/>
          <w:szCs w:val="24"/>
        </w:rPr>
      </w:pPr>
      <w:r>
        <w:rPr>
          <w:rFonts w:eastAsia="Arial" w:cstheme="minorHAnsi"/>
          <w:sz w:val="24"/>
          <w:szCs w:val="24"/>
        </w:rPr>
        <w:t>P</w:t>
      </w:r>
      <w:r w:rsidR="71742B1F" w:rsidRPr="00814D41">
        <w:rPr>
          <w:rFonts w:eastAsia="Arial" w:cstheme="minorHAnsi"/>
          <w:sz w:val="24"/>
          <w:szCs w:val="24"/>
        </w:rPr>
        <w:t>revent damage to any property</w:t>
      </w:r>
    </w:p>
    <w:p w14:paraId="483E0DDD" w14:textId="77777777" w:rsidR="71742B1F" w:rsidRPr="00FA2C2A" w:rsidRDefault="71742B1F" w:rsidP="13894680">
      <w:pPr>
        <w:pStyle w:val="Heading1"/>
        <w:rPr>
          <w:rFonts w:asciiTheme="minorHAnsi" w:eastAsia="Arial" w:hAnsiTheme="minorHAnsi" w:cstheme="minorHAnsi"/>
          <w:color w:val="auto"/>
          <w:sz w:val="24"/>
          <w:szCs w:val="24"/>
          <w:u w:val="single"/>
        </w:rPr>
      </w:pPr>
      <w:r w:rsidRPr="00FA2C2A">
        <w:rPr>
          <w:rFonts w:asciiTheme="minorHAnsi" w:eastAsia="Arial" w:hAnsiTheme="minorHAnsi" w:cstheme="minorHAnsi"/>
          <w:color w:val="auto"/>
          <w:sz w:val="24"/>
          <w:szCs w:val="24"/>
          <w:u w:val="single"/>
        </w:rPr>
        <w:t>Reporting Safeguarding concerns, Allegations and Disclosures</w:t>
      </w:r>
    </w:p>
    <w:p w14:paraId="0FA6C2BC" w14:textId="2B2D4F44" w:rsidR="71742B1F" w:rsidRPr="00FA2C2A" w:rsidRDefault="00694E4B" w:rsidP="6F7CF4F6">
      <w:pPr>
        <w:ind w:left="-20" w:right="-20"/>
        <w:rPr>
          <w:rFonts w:eastAsia="Arial" w:cstheme="minorHAnsi"/>
          <w:sz w:val="24"/>
          <w:szCs w:val="24"/>
        </w:rPr>
      </w:pPr>
      <w:r>
        <w:rPr>
          <w:rFonts w:eastAsia="Arial" w:cstheme="minorHAnsi"/>
          <w:sz w:val="24"/>
          <w:szCs w:val="24"/>
        </w:rPr>
        <w:t>Tutor</w:t>
      </w:r>
      <w:r w:rsidR="00BD7E9D">
        <w:rPr>
          <w:rFonts w:eastAsia="Arial" w:cstheme="minorHAnsi"/>
          <w:sz w:val="24"/>
          <w:szCs w:val="24"/>
        </w:rPr>
        <w:t>s</w:t>
      </w:r>
      <w:r w:rsidR="71742B1F" w:rsidRPr="00FA2C2A">
        <w:rPr>
          <w:rFonts w:eastAsia="Arial" w:cstheme="minorHAnsi"/>
          <w:sz w:val="24"/>
          <w:szCs w:val="24"/>
        </w:rPr>
        <w:t xml:space="preserve"> will always follow the educational establishment guidelines. The educational establishment ha</w:t>
      </w:r>
      <w:r w:rsidR="002E0675">
        <w:rPr>
          <w:rFonts w:eastAsia="Arial" w:cstheme="minorHAnsi"/>
          <w:sz w:val="24"/>
          <w:szCs w:val="24"/>
        </w:rPr>
        <w:t>s</w:t>
      </w:r>
      <w:r w:rsidR="71742B1F" w:rsidRPr="00FA2C2A">
        <w:rPr>
          <w:rFonts w:eastAsia="Arial" w:cstheme="minorHAnsi"/>
          <w:sz w:val="24"/>
          <w:szCs w:val="24"/>
        </w:rPr>
        <w:t xml:space="preserve"> a responsibility to inform, </w:t>
      </w:r>
      <w:r w:rsidR="00E63DE1" w:rsidRPr="00FA2C2A">
        <w:rPr>
          <w:rFonts w:eastAsia="Arial" w:cstheme="minorHAnsi"/>
          <w:sz w:val="24"/>
          <w:szCs w:val="24"/>
        </w:rPr>
        <w:t>train,</w:t>
      </w:r>
      <w:r w:rsidR="71742B1F" w:rsidRPr="00FA2C2A">
        <w:rPr>
          <w:rFonts w:eastAsia="Arial" w:cstheme="minorHAnsi"/>
          <w:sz w:val="24"/>
          <w:szCs w:val="24"/>
        </w:rPr>
        <w:t xml:space="preserve"> and give guidance in disclosing a safeguarding concern to the relevant DSL. This includes the use of paperwork or digital reporting.</w:t>
      </w:r>
    </w:p>
    <w:p w14:paraId="0B896BE9" w14:textId="77777777" w:rsidR="71742B1F" w:rsidRPr="00FA2C2A" w:rsidRDefault="71742B1F" w:rsidP="6F7CF4F6">
      <w:pPr>
        <w:ind w:left="-20" w:right="-20"/>
        <w:rPr>
          <w:rFonts w:eastAsia="Arial" w:cstheme="minorHAnsi"/>
          <w:sz w:val="24"/>
          <w:szCs w:val="24"/>
        </w:rPr>
      </w:pPr>
      <w:r w:rsidRPr="00FA2C2A">
        <w:rPr>
          <w:rFonts w:eastAsia="Arial" w:cstheme="minorHAnsi"/>
          <w:sz w:val="24"/>
          <w:szCs w:val="24"/>
        </w:rPr>
        <w:t>The following guidelines should be used when reporting any safeguarding concern or if an allegation is disclosed by a young person to a member of Cambridge Online Tuition representative:</w:t>
      </w:r>
    </w:p>
    <w:p w14:paraId="31FD734E" w14:textId="77777777" w:rsidR="71742B1F" w:rsidRPr="00FA2C2A" w:rsidRDefault="71742B1F" w:rsidP="13894680">
      <w:pPr>
        <w:ind w:left="-20" w:right="-20"/>
        <w:rPr>
          <w:rFonts w:eastAsia="Arial" w:cstheme="minorHAnsi"/>
          <w:b/>
          <w:bCs/>
          <w:sz w:val="24"/>
          <w:szCs w:val="24"/>
        </w:rPr>
      </w:pPr>
      <w:r w:rsidRPr="00FA2C2A">
        <w:rPr>
          <w:rFonts w:eastAsia="Arial" w:cstheme="minorHAnsi"/>
          <w:b/>
          <w:bCs/>
          <w:sz w:val="24"/>
          <w:szCs w:val="24"/>
        </w:rPr>
        <w:t>1. Listen and reassure</w:t>
      </w:r>
    </w:p>
    <w:p w14:paraId="633D50E0" w14:textId="4FC58AD5"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Maintain confidentiality but do not make promises</w:t>
      </w:r>
      <w:r w:rsidR="001C34AB" w:rsidRPr="00FA2C2A">
        <w:rPr>
          <w:rFonts w:eastAsia="Arial" w:cstheme="minorHAnsi"/>
          <w:sz w:val="24"/>
          <w:szCs w:val="24"/>
        </w:rPr>
        <w:t xml:space="preserve"> you cannot keep</w:t>
      </w:r>
      <w:r w:rsidRPr="00FA2C2A">
        <w:rPr>
          <w:rFonts w:eastAsia="Arial" w:cstheme="minorHAnsi"/>
          <w:sz w:val="24"/>
          <w:szCs w:val="24"/>
        </w:rPr>
        <w:t>, and explain that the information will have to be passed on and what action you will be taking in this regard</w:t>
      </w:r>
    </w:p>
    <w:p w14:paraId="42547D89" w14:textId="4FE1F17A"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Be calm</w:t>
      </w:r>
    </w:p>
    <w:p w14:paraId="3E60DAA5" w14:textId="7EDE0DC5"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Be reassuring and make it clear that you are glad that they have told you</w:t>
      </w:r>
    </w:p>
    <w:p w14:paraId="24B0B8AC" w14:textId="00A03908"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lastRenderedPageBreak/>
        <w:t>Show that you are taking the child or vulnerable adult seriously and that you understand and believe them</w:t>
      </w:r>
    </w:p>
    <w:p w14:paraId="2AA951F6" w14:textId="6A8E85C2"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 xml:space="preserve">Keep questions to a minimum; if you </w:t>
      </w:r>
      <w:r w:rsidR="01CFA7A1" w:rsidRPr="00FA2C2A">
        <w:rPr>
          <w:rFonts w:eastAsia="Arial" w:cstheme="minorHAnsi"/>
          <w:sz w:val="24"/>
          <w:szCs w:val="24"/>
        </w:rPr>
        <w:t>must</w:t>
      </w:r>
      <w:r w:rsidRPr="00FA2C2A">
        <w:rPr>
          <w:rFonts w:eastAsia="Arial" w:cstheme="minorHAnsi"/>
          <w:sz w:val="24"/>
          <w:szCs w:val="24"/>
        </w:rPr>
        <w:t xml:space="preserve"> ask questions keep them open and not leading</w:t>
      </w:r>
    </w:p>
    <w:p w14:paraId="3CBA1C0A" w14:textId="77777777" w:rsidR="71742B1F" w:rsidRPr="00FA2C2A" w:rsidRDefault="71742B1F" w:rsidP="6F7CF4F6">
      <w:pPr>
        <w:ind w:left="-20" w:right="-20"/>
        <w:rPr>
          <w:rFonts w:eastAsia="Arial" w:cstheme="minorHAnsi"/>
          <w:sz w:val="24"/>
          <w:szCs w:val="24"/>
          <w:u w:val="single"/>
        </w:rPr>
      </w:pPr>
      <w:r w:rsidRPr="00FA2C2A">
        <w:rPr>
          <w:rFonts w:eastAsia="Arial" w:cstheme="minorHAnsi"/>
          <w:sz w:val="24"/>
          <w:szCs w:val="24"/>
          <w:u w:val="single"/>
        </w:rPr>
        <w:t>Points to note when dealing with a disclosure</w:t>
      </w:r>
    </w:p>
    <w:p w14:paraId="4AD28506" w14:textId="7439F270"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Try not to display any kind of shock or disapproval</w:t>
      </w:r>
    </w:p>
    <w:p w14:paraId="09460569" w14:textId="4ED2731E"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Do not jump to conclusions</w:t>
      </w:r>
    </w:p>
    <w:p w14:paraId="5E4A3288" w14:textId="25CBB689"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The young person or vulnerable adult may regard the experience as either bad or painful, they may not feel guilty or angry</w:t>
      </w:r>
    </w:p>
    <w:p w14:paraId="5F817DBF" w14:textId="0A3B649D"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Be aware of your own feelings which may be different to those of the young person or vulnerable adult</w:t>
      </w:r>
    </w:p>
    <w:p w14:paraId="05C1E946" w14:textId="060C4D2B"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Take care of yourself by ensuring that you have an opportunity to discuss your feelings with someone at a later stage</w:t>
      </w:r>
    </w:p>
    <w:p w14:paraId="7B1ED095" w14:textId="3DCD17E6"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Do not destroy any evidence as it may be used later in a court of law</w:t>
      </w:r>
    </w:p>
    <w:p w14:paraId="6834E022" w14:textId="6E35EF6A" w:rsidR="71742B1F" w:rsidRPr="00FA2C2A" w:rsidRDefault="71742B1F" w:rsidP="00FC2E82">
      <w:pPr>
        <w:pStyle w:val="ListParagraph"/>
        <w:numPr>
          <w:ilvl w:val="0"/>
          <w:numId w:val="18"/>
        </w:numPr>
        <w:ind w:right="-20"/>
        <w:rPr>
          <w:rFonts w:eastAsia="Arial" w:cstheme="minorHAnsi"/>
          <w:sz w:val="24"/>
          <w:szCs w:val="24"/>
        </w:rPr>
      </w:pPr>
      <w:r w:rsidRPr="00FA2C2A">
        <w:rPr>
          <w:rFonts w:eastAsia="Arial" w:cstheme="minorHAnsi"/>
          <w:sz w:val="24"/>
          <w:szCs w:val="24"/>
        </w:rPr>
        <w:t>Initial disclosure even if retracted must still be referred.</w:t>
      </w:r>
    </w:p>
    <w:p w14:paraId="18F54A9C" w14:textId="1DAFF766" w:rsidR="6A819FF2" w:rsidRPr="00814D41" w:rsidRDefault="71742B1F" w:rsidP="6F7CF4F6">
      <w:pPr>
        <w:rPr>
          <w:rFonts w:eastAsia="Arial" w:cstheme="minorHAnsi"/>
          <w:sz w:val="24"/>
          <w:szCs w:val="24"/>
        </w:rPr>
      </w:pPr>
      <w:r w:rsidRPr="00FA2C2A">
        <w:rPr>
          <w:rFonts w:eastAsia="Arial" w:cstheme="minorHAnsi"/>
          <w:sz w:val="24"/>
          <w:szCs w:val="24"/>
        </w:rPr>
        <w:t xml:space="preserve">In an emergency (i.e. a serious incident, the child </w:t>
      </w:r>
      <w:r w:rsidR="00E63DE1" w:rsidRPr="00FA2C2A">
        <w:rPr>
          <w:rFonts w:eastAsia="Arial" w:cstheme="minorHAnsi"/>
          <w:sz w:val="24"/>
          <w:szCs w:val="24"/>
        </w:rPr>
        <w:t>needs</w:t>
      </w:r>
      <w:r w:rsidRPr="00FA2C2A">
        <w:rPr>
          <w:rFonts w:eastAsia="Arial" w:cstheme="minorHAnsi"/>
          <w:sz w:val="24"/>
          <w:szCs w:val="24"/>
        </w:rPr>
        <w:t xml:space="preserve"> medical </w:t>
      </w:r>
      <w:r w:rsidR="7FB5D447" w:rsidRPr="00FA2C2A">
        <w:rPr>
          <w:rFonts w:eastAsia="Arial" w:cstheme="minorHAnsi"/>
          <w:sz w:val="24"/>
          <w:szCs w:val="24"/>
        </w:rPr>
        <w:t>attention,</w:t>
      </w:r>
      <w:r w:rsidRPr="00FA2C2A">
        <w:rPr>
          <w:rFonts w:eastAsia="Arial" w:cstheme="minorHAnsi"/>
          <w:sz w:val="24"/>
          <w:szCs w:val="24"/>
        </w:rPr>
        <w:t xml:space="preserve"> or a crime may</w:t>
      </w:r>
      <w:r w:rsidR="772E78C2" w:rsidRPr="00FA2C2A">
        <w:rPr>
          <w:rFonts w:eastAsia="Arial" w:cstheme="minorHAnsi"/>
          <w:sz w:val="24"/>
          <w:szCs w:val="24"/>
        </w:rPr>
        <w:t xml:space="preserve"> </w:t>
      </w:r>
      <w:r w:rsidRPr="00FA2C2A">
        <w:rPr>
          <w:rFonts w:eastAsia="Arial" w:cstheme="minorHAnsi"/>
          <w:sz w:val="24"/>
          <w:szCs w:val="24"/>
        </w:rPr>
        <w:t>have occurred) call 999.</w:t>
      </w:r>
    </w:p>
    <w:p w14:paraId="153BF7CD" w14:textId="77777777" w:rsidR="71742B1F" w:rsidRPr="00FA2C2A" w:rsidRDefault="71742B1F" w:rsidP="13894680">
      <w:pPr>
        <w:ind w:left="-20" w:right="-20"/>
        <w:rPr>
          <w:rFonts w:eastAsia="Arial" w:cstheme="minorHAnsi"/>
          <w:b/>
          <w:bCs/>
          <w:sz w:val="24"/>
          <w:szCs w:val="24"/>
        </w:rPr>
      </w:pPr>
      <w:r w:rsidRPr="00FA2C2A">
        <w:rPr>
          <w:rFonts w:eastAsia="Arial" w:cstheme="minorHAnsi"/>
          <w:b/>
          <w:bCs/>
          <w:sz w:val="24"/>
          <w:szCs w:val="24"/>
        </w:rPr>
        <w:t>2. Recording Information</w:t>
      </w:r>
    </w:p>
    <w:p w14:paraId="389E1EA2" w14:textId="4BB7F710"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It is essential that the details of the alleged abuse </w:t>
      </w:r>
      <w:r w:rsidRPr="00FA2C2A">
        <w:rPr>
          <w:rFonts w:eastAsia="Arial" w:cstheme="minorHAnsi"/>
          <w:b/>
          <w:bCs/>
          <w:sz w:val="24"/>
          <w:szCs w:val="24"/>
        </w:rPr>
        <w:t>be recorded correctly</w:t>
      </w:r>
      <w:r w:rsidRPr="00FA2C2A">
        <w:rPr>
          <w:rFonts w:eastAsia="Arial" w:cstheme="minorHAnsi"/>
          <w:sz w:val="24"/>
          <w:szCs w:val="24"/>
        </w:rPr>
        <w:t xml:space="preserve"> and legibly as this will be</w:t>
      </w:r>
      <w:r w:rsidR="7C057380" w:rsidRPr="00FA2C2A">
        <w:rPr>
          <w:rFonts w:eastAsia="Arial" w:cstheme="minorHAnsi"/>
          <w:sz w:val="24"/>
          <w:szCs w:val="24"/>
        </w:rPr>
        <w:t xml:space="preserve"> </w:t>
      </w:r>
      <w:r w:rsidRPr="00FA2C2A">
        <w:rPr>
          <w:rFonts w:eastAsia="Arial" w:cstheme="minorHAnsi"/>
          <w:sz w:val="24"/>
          <w:szCs w:val="24"/>
        </w:rPr>
        <w:t xml:space="preserve">critical </w:t>
      </w:r>
      <w:r w:rsidR="00E63DE1" w:rsidRPr="00FA2C2A">
        <w:rPr>
          <w:rFonts w:eastAsia="Arial" w:cstheme="minorHAnsi"/>
          <w:sz w:val="24"/>
          <w:szCs w:val="24"/>
        </w:rPr>
        <w:t>later</w:t>
      </w:r>
      <w:r w:rsidRPr="00FA2C2A">
        <w:rPr>
          <w:rFonts w:eastAsia="Arial" w:cstheme="minorHAnsi"/>
          <w:sz w:val="24"/>
          <w:szCs w:val="24"/>
        </w:rPr>
        <w:t xml:space="preserve"> in the proceedings. This should be done </w:t>
      </w:r>
      <w:r w:rsidRPr="00FA2C2A">
        <w:rPr>
          <w:rFonts w:eastAsia="Arial" w:cstheme="minorHAnsi"/>
          <w:b/>
          <w:bCs/>
          <w:sz w:val="24"/>
          <w:szCs w:val="24"/>
        </w:rPr>
        <w:t>immediately</w:t>
      </w:r>
      <w:r w:rsidRPr="00FA2C2A">
        <w:rPr>
          <w:rFonts w:eastAsia="Arial" w:cstheme="minorHAnsi"/>
          <w:sz w:val="24"/>
          <w:szCs w:val="24"/>
        </w:rPr>
        <w:t xml:space="preserve"> and certainly within 24 hours.</w:t>
      </w:r>
    </w:p>
    <w:p w14:paraId="2509F84E" w14:textId="77777777" w:rsidR="71742B1F" w:rsidRPr="00FA2C2A" w:rsidRDefault="71742B1F" w:rsidP="13894680">
      <w:pPr>
        <w:ind w:left="-20" w:right="-20"/>
        <w:rPr>
          <w:rFonts w:eastAsia="Arial" w:cstheme="minorHAnsi"/>
          <w:b/>
          <w:bCs/>
          <w:sz w:val="24"/>
          <w:szCs w:val="24"/>
        </w:rPr>
      </w:pPr>
      <w:r w:rsidRPr="00FA2C2A">
        <w:rPr>
          <w:rFonts w:eastAsia="Arial" w:cstheme="minorHAnsi"/>
          <w:b/>
          <w:bCs/>
          <w:sz w:val="24"/>
          <w:szCs w:val="24"/>
        </w:rPr>
        <w:t>3. Informing the appropriate contacts</w:t>
      </w:r>
    </w:p>
    <w:p w14:paraId="0FE40FD8" w14:textId="064275CD" w:rsidR="6A819FF2" w:rsidRPr="00FA2C2A" w:rsidRDefault="71742B1F" w:rsidP="00FC2E82">
      <w:pPr>
        <w:ind w:left="-20" w:right="-20"/>
        <w:rPr>
          <w:rFonts w:eastAsia="Arial" w:cstheme="minorHAnsi"/>
          <w:sz w:val="24"/>
          <w:szCs w:val="24"/>
        </w:rPr>
      </w:pPr>
      <w:r w:rsidRPr="00FA2C2A">
        <w:rPr>
          <w:rFonts w:eastAsia="Arial" w:cstheme="minorHAnsi"/>
          <w:sz w:val="24"/>
          <w:szCs w:val="24"/>
        </w:rPr>
        <w:t xml:space="preserve">If abuse has been disclosed to you or you suspect that it is happening OR if you have any type of safeguarding concern- you must inform the relevant Designated Safeguarding </w:t>
      </w:r>
      <w:r w:rsidR="00694E4B">
        <w:rPr>
          <w:rFonts w:eastAsia="Arial" w:cstheme="minorHAnsi"/>
          <w:sz w:val="24"/>
          <w:szCs w:val="24"/>
        </w:rPr>
        <w:t xml:space="preserve">Lead </w:t>
      </w:r>
      <w:r w:rsidRPr="00FA2C2A">
        <w:rPr>
          <w:rFonts w:eastAsia="Arial" w:cstheme="minorHAnsi"/>
          <w:sz w:val="24"/>
          <w:szCs w:val="24"/>
        </w:rPr>
        <w:t xml:space="preserve">within a school/organisation </w:t>
      </w:r>
      <w:r w:rsidRPr="00FA2C2A">
        <w:rPr>
          <w:rFonts w:eastAsia="Arial" w:cstheme="minorHAnsi"/>
          <w:b/>
          <w:bCs/>
          <w:sz w:val="24"/>
          <w:szCs w:val="24"/>
        </w:rPr>
        <w:t>and</w:t>
      </w:r>
      <w:r w:rsidRPr="00FA2C2A">
        <w:rPr>
          <w:rFonts w:eastAsia="Arial" w:cstheme="minorHAnsi"/>
          <w:sz w:val="24"/>
          <w:szCs w:val="24"/>
        </w:rPr>
        <w:t xml:space="preserve"> the DSL for Cambridge Online Tuition</w:t>
      </w:r>
      <w:r w:rsidR="00BD302F">
        <w:rPr>
          <w:rFonts w:eastAsia="Arial" w:cstheme="minorHAnsi"/>
          <w:sz w:val="24"/>
          <w:szCs w:val="24"/>
        </w:rPr>
        <w:t xml:space="preserve">. </w:t>
      </w:r>
    </w:p>
    <w:p w14:paraId="3B407E20" w14:textId="77777777" w:rsidR="71742B1F" w:rsidRPr="00FA2C2A" w:rsidRDefault="71742B1F" w:rsidP="13894680">
      <w:pPr>
        <w:ind w:left="-20" w:right="-20"/>
        <w:rPr>
          <w:rFonts w:eastAsia="Arial" w:cstheme="minorHAnsi"/>
          <w:b/>
          <w:bCs/>
          <w:sz w:val="24"/>
          <w:szCs w:val="24"/>
        </w:rPr>
      </w:pPr>
      <w:r w:rsidRPr="00FA2C2A">
        <w:rPr>
          <w:rFonts w:eastAsia="Arial" w:cstheme="minorHAnsi"/>
          <w:b/>
          <w:bCs/>
          <w:sz w:val="24"/>
          <w:szCs w:val="24"/>
        </w:rPr>
        <w:t>4. Referral to Relevant Authorities</w:t>
      </w:r>
    </w:p>
    <w:p w14:paraId="3433755B" w14:textId="2946EAA5"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Cases where </w:t>
      </w:r>
      <w:r w:rsidR="00694E4B">
        <w:rPr>
          <w:rFonts w:eastAsia="Arial" w:cstheme="minorHAnsi"/>
          <w:sz w:val="24"/>
          <w:szCs w:val="24"/>
        </w:rPr>
        <w:t>Tutor</w:t>
      </w:r>
      <w:r w:rsidR="00BD7E9D">
        <w:rPr>
          <w:rFonts w:eastAsia="Arial" w:cstheme="minorHAnsi"/>
          <w:sz w:val="24"/>
          <w:szCs w:val="24"/>
        </w:rPr>
        <w:t>s</w:t>
      </w:r>
      <w:r w:rsidRPr="00FA2C2A">
        <w:rPr>
          <w:rFonts w:eastAsia="Arial" w:cstheme="minorHAnsi"/>
          <w:sz w:val="24"/>
          <w:szCs w:val="24"/>
        </w:rPr>
        <w:t xml:space="preserve"> have ceased to use the services of an educator or might have ceased to use those services had the educator not ceased to provide them, for reasons of child and vulnerable adult protection, will be referred to the Disclosure and Barring Service</w:t>
      </w:r>
      <w:r w:rsidR="00FC2E82" w:rsidRPr="00FA2C2A">
        <w:rPr>
          <w:rFonts w:eastAsia="Arial" w:cstheme="minorHAnsi"/>
          <w:sz w:val="24"/>
          <w:szCs w:val="24"/>
        </w:rPr>
        <w:t>.</w:t>
      </w:r>
    </w:p>
    <w:p w14:paraId="3529F4D5" w14:textId="72F8E85C" w:rsidR="71742B1F" w:rsidRPr="00FA2C2A" w:rsidRDefault="71742B1F" w:rsidP="6F7CF4F6">
      <w:pPr>
        <w:ind w:left="-20" w:right="-20"/>
        <w:rPr>
          <w:rFonts w:eastAsia="Arial" w:cstheme="minorHAnsi"/>
          <w:sz w:val="24"/>
          <w:szCs w:val="24"/>
        </w:rPr>
      </w:pPr>
      <w:r w:rsidRPr="00FA2C2A">
        <w:rPr>
          <w:rFonts w:eastAsia="Arial" w:cstheme="minorHAnsi"/>
          <w:sz w:val="24"/>
          <w:szCs w:val="24"/>
        </w:rPr>
        <w:t>Referrals will be made by the Designated Safeguarding Leads</w:t>
      </w:r>
      <w:r w:rsidR="75C61464" w:rsidRPr="00FA2C2A">
        <w:rPr>
          <w:rFonts w:eastAsia="Arial" w:cstheme="minorHAnsi"/>
          <w:sz w:val="24"/>
          <w:szCs w:val="24"/>
        </w:rPr>
        <w:t xml:space="preserve"> or DDSL</w:t>
      </w:r>
      <w:r w:rsidRPr="00FA2C2A">
        <w:rPr>
          <w:rFonts w:eastAsia="Arial" w:cstheme="minorHAnsi"/>
          <w:sz w:val="24"/>
          <w:szCs w:val="24"/>
        </w:rPr>
        <w:t>.</w:t>
      </w:r>
      <w:r w:rsidR="1C7FFA8A" w:rsidRPr="00FA2C2A">
        <w:rPr>
          <w:rFonts w:eastAsia="Arial" w:cstheme="minorHAnsi"/>
          <w:sz w:val="24"/>
          <w:szCs w:val="24"/>
        </w:rPr>
        <w:t xml:space="preserve"> </w:t>
      </w:r>
    </w:p>
    <w:p w14:paraId="4B1ED780" w14:textId="12C1E278" w:rsidR="1C7FFA8A" w:rsidRPr="00FA2C2A" w:rsidRDefault="1C7FFA8A" w:rsidP="2E925B90">
      <w:pPr>
        <w:ind w:left="-20" w:right="-20"/>
        <w:rPr>
          <w:rFonts w:eastAsia="Arial" w:cstheme="minorHAnsi"/>
          <w:sz w:val="24"/>
          <w:szCs w:val="24"/>
        </w:rPr>
      </w:pPr>
      <w:r w:rsidRPr="00FA2C2A">
        <w:rPr>
          <w:rFonts w:eastAsia="Arial" w:cstheme="minorHAnsi"/>
          <w:sz w:val="24"/>
          <w:szCs w:val="24"/>
        </w:rPr>
        <w:t>Referrals will be made to Cambridgeshire County Council using the online portal refer</w:t>
      </w:r>
      <w:r w:rsidR="45867A4A" w:rsidRPr="00FA2C2A">
        <w:rPr>
          <w:rFonts w:eastAsia="Arial" w:cstheme="minorHAnsi"/>
          <w:sz w:val="24"/>
          <w:szCs w:val="24"/>
        </w:rPr>
        <w:t>r</w:t>
      </w:r>
      <w:r w:rsidRPr="00FA2C2A">
        <w:rPr>
          <w:rFonts w:eastAsia="Arial" w:cstheme="minorHAnsi"/>
          <w:sz w:val="24"/>
          <w:szCs w:val="24"/>
        </w:rPr>
        <w:t xml:space="preserve">al </w:t>
      </w:r>
    </w:p>
    <w:p w14:paraId="692669F9" w14:textId="3D37C151" w:rsidR="1C7FFA8A" w:rsidRPr="00FA2C2A" w:rsidRDefault="1C7FFA8A" w:rsidP="2E925B90">
      <w:pPr>
        <w:ind w:left="-20" w:right="-20"/>
        <w:rPr>
          <w:rFonts w:eastAsia="Arial" w:cstheme="minorHAnsi"/>
          <w:sz w:val="24"/>
          <w:szCs w:val="24"/>
        </w:rPr>
      </w:pPr>
      <w:hyperlink r:id="rId11">
        <w:r w:rsidRPr="00FA2C2A">
          <w:rPr>
            <w:rStyle w:val="Hyperlink"/>
            <w:rFonts w:eastAsia="Times New Roman" w:cstheme="minorHAnsi"/>
            <w:sz w:val="24"/>
            <w:szCs w:val="24"/>
          </w:rPr>
          <w:t>https://safeguardingcambspeterborough.org.uk/</w:t>
        </w:r>
      </w:hyperlink>
    </w:p>
    <w:p w14:paraId="7F42E21B" w14:textId="604E536A" w:rsidR="50199969" w:rsidRDefault="50199969" w:rsidP="2E925B90">
      <w:pPr>
        <w:ind w:left="-20" w:right="-20"/>
        <w:rPr>
          <w:rFonts w:eastAsia="Arial" w:cstheme="minorHAnsi"/>
          <w:sz w:val="24"/>
          <w:szCs w:val="24"/>
        </w:rPr>
      </w:pPr>
    </w:p>
    <w:p w14:paraId="78797584" w14:textId="18577176" w:rsidR="002E0675" w:rsidRPr="00FA2C2A" w:rsidRDefault="002E0675" w:rsidP="2E925B90">
      <w:pPr>
        <w:ind w:left="-20" w:right="-20"/>
        <w:rPr>
          <w:rFonts w:eastAsia="Arial" w:cstheme="minorHAnsi"/>
          <w:sz w:val="24"/>
          <w:szCs w:val="24"/>
        </w:rPr>
      </w:pPr>
      <w:r w:rsidRPr="00FA2C2A">
        <w:rPr>
          <w:rFonts w:cstheme="minorHAnsi"/>
          <w:noProof/>
          <w:sz w:val="24"/>
          <w:szCs w:val="24"/>
        </w:rPr>
        <w:lastRenderedPageBreak/>
        <w:drawing>
          <wp:anchor distT="0" distB="0" distL="114300" distR="114300" simplePos="0" relativeHeight="251660288" behindDoc="1" locked="0" layoutInCell="1" allowOverlap="1" wp14:anchorId="05D33A6F" wp14:editId="1375591E">
            <wp:simplePos x="0" y="0"/>
            <wp:positionH relativeFrom="margin">
              <wp:posOffset>0</wp:posOffset>
            </wp:positionH>
            <wp:positionV relativeFrom="paragraph">
              <wp:posOffset>71755</wp:posOffset>
            </wp:positionV>
            <wp:extent cx="4457700" cy="6582410"/>
            <wp:effectExtent l="0" t="0" r="0" b="8890"/>
            <wp:wrapTight wrapText="bothSides">
              <wp:wrapPolygon edited="0">
                <wp:start x="0" y="0"/>
                <wp:lineTo x="0" y="21567"/>
                <wp:lineTo x="21508" y="21567"/>
                <wp:lineTo x="21508" y="0"/>
                <wp:lineTo x="0" y="0"/>
              </wp:wrapPolygon>
            </wp:wrapTight>
            <wp:docPr id="560210144" name="Picture 56021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457700" cy="6582410"/>
                    </a:xfrm>
                    <a:prstGeom prst="rect">
                      <a:avLst/>
                    </a:prstGeom>
                  </pic:spPr>
                </pic:pic>
              </a:graphicData>
            </a:graphic>
            <wp14:sizeRelH relativeFrom="margin">
              <wp14:pctWidth>0</wp14:pctWidth>
            </wp14:sizeRelH>
            <wp14:sizeRelV relativeFrom="margin">
              <wp14:pctHeight>0</wp14:pctHeight>
            </wp14:sizeRelV>
          </wp:anchor>
        </w:drawing>
      </w:r>
    </w:p>
    <w:p w14:paraId="6191A7B0" w14:textId="6DA888D1" w:rsidR="50199969" w:rsidRPr="00FA2C2A" w:rsidRDefault="50199969" w:rsidP="002E0675">
      <w:pPr>
        <w:rPr>
          <w:rFonts w:cstheme="minorHAnsi"/>
          <w:sz w:val="24"/>
          <w:szCs w:val="24"/>
        </w:rPr>
      </w:pPr>
      <w:r w:rsidRPr="00FA2C2A">
        <w:rPr>
          <w:rFonts w:cstheme="minorHAnsi"/>
          <w:sz w:val="24"/>
          <w:szCs w:val="24"/>
        </w:rPr>
        <w:br w:type="page"/>
      </w:r>
    </w:p>
    <w:p w14:paraId="2BAF4B42" w14:textId="60A37E69" w:rsidR="71742B1F" w:rsidRPr="00FA2C2A" w:rsidRDefault="703E643B" w:rsidP="13894680">
      <w:pPr>
        <w:pStyle w:val="Heading1"/>
        <w:rPr>
          <w:rFonts w:asciiTheme="minorHAnsi" w:eastAsia="Arial" w:hAnsiTheme="minorHAnsi" w:cstheme="minorHAnsi"/>
          <w:color w:val="auto"/>
          <w:sz w:val="24"/>
          <w:szCs w:val="24"/>
          <w:u w:val="single"/>
        </w:rPr>
      </w:pPr>
      <w:r w:rsidRPr="00FA2C2A">
        <w:rPr>
          <w:rFonts w:asciiTheme="minorHAnsi" w:eastAsia="Arial" w:hAnsiTheme="minorHAnsi" w:cstheme="minorHAnsi"/>
          <w:color w:val="auto"/>
          <w:sz w:val="24"/>
          <w:szCs w:val="24"/>
          <w:u w:val="single"/>
        </w:rPr>
        <w:lastRenderedPageBreak/>
        <w:t>P</w:t>
      </w:r>
      <w:r w:rsidR="71742B1F" w:rsidRPr="00FA2C2A">
        <w:rPr>
          <w:rFonts w:asciiTheme="minorHAnsi" w:eastAsia="Arial" w:hAnsiTheme="minorHAnsi" w:cstheme="minorHAnsi"/>
          <w:color w:val="auto"/>
          <w:sz w:val="24"/>
          <w:szCs w:val="24"/>
          <w:u w:val="single"/>
        </w:rPr>
        <w:t xml:space="preserve">rocedures for managing allegations made against </w:t>
      </w:r>
      <w:r w:rsidR="00694E4B">
        <w:rPr>
          <w:rFonts w:asciiTheme="minorHAnsi" w:eastAsia="Arial" w:hAnsiTheme="minorHAnsi" w:cstheme="minorHAnsi"/>
          <w:color w:val="auto"/>
          <w:sz w:val="24"/>
          <w:szCs w:val="24"/>
          <w:u w:val="single"/>
        </w:rPr>
        <w:t>Tutor</w:t>
      </w:r>
      <w:r w:rsidR="00BD302F">
        <w:rPr>
          <w:rFonts w:asciiTheme="minorHAnsi" w:eastAsia="Arial" w:hAnsiTheme="minorHAnsi" w:cstheme="minorHAnsi"/>
          <w:color w:val="auto"/>
          <w:sz w:val="24"/>
          <w:szCs w:val="24"/>
          <w:u w:val="single"/>
        </w:rPr>
        <w:t>s</w:t>
      </w:r>
    </w:p>
    <w:p w14:paraId="7A533F93" w14:textId="45DB77B6" w:rsidR="6A819FF2" w:rsidRPr="00A138CC" w:rsidRDefault="71742B1F" w:rsidP="00A138CC">
      <w:pPr>
        <w:ind w:left="-20" w:right="-20"/>
        <w:rPr>
          <w:rFonts w:eastAsia="Arial" w:cstheme="minorHAnsi"/>
          <w:sz w:val="24"/>
          <w:szCs w:val="24"/>
        </w:rPr>
      </w:pPr>
      <w:r w:rsidRPr="00FA2C2A">
        <w:rPr>
          <w:rFonts w:eastAsia="Arial" w:cstheme="minorHAnsi"/>
          <w:sz w:val="24"/>
          <w:szCs w:val="24"/>
        </w:rPr>
        <w:t xml:space="preserve">The following document outlines Cambridge Online Tuition procedures for managing allegations made against </w:t>
      </w:r>
      <w:r w:rsidR="00694E4B">
        <w:rPr>
          <w:rFonts w:eastAsia="Arial" w:cstheme="minorHAnsi"/>
          <w:sz w:val="24"/>
          <w:szCs w:val="24"/>
        </w:rPr>
        <w:t>tutor</w:t>
      </w:r>
      <w:r w:rsidR="00BD302F">
        <w:rPr>
          <w:rFonts w:eastAsia="Arial" w:cstheme="minorHAnsi"/>
          <w:sz w:val="24"/>
          <w:szCs w:val="24"/>
        </w:rPr>
        <w:t>s</w:t>
      </w:r>
      <w:r w:rsidRPr="00FA2C2A">
        <w:rPr>
          <w:rFonts w:eastAsia="Arial" w:cstheme="minorHAnsi"/>
          <w:sz w:val="24"/>
          <w:szCs w:val="24"/>
        </w:rPr>
        <w:t>.</w:t>
      </w:r>
      <w:r w:rsidR="7AF19218" w:rsidRPr="00FA2C2A">
        <w:rPr>
          <w:rFonts w:eastAsia="Arial" w:cstheme="minorHAnsi"/>
          <w:sz w:val="24"/>
          <w:szCs w:val="24"/>
        </w:rPr>
        <w:t xml:space="preserve"> All </w:t>
      </w:r>
      <w:r w:rsidR="00694E4B">
        <w:rPr>
          <w:rFonts w:eastAsia="Arial" w:cstheme="minorHAnsi"/>
          <w:sz w:val="24"/>
          <w:szCs w:val="24"/>
        </w:rPr>
        <w:t>tutor</w:t>
      </w:r>
      <w:r w:rsidR="7AF19218" w:rsidRPr="00FA2C2A">
        <w:rPr>
          <w:rFonts w:eastAsia="Arial" w:cstheme="minorHAnsi"/>
          <w:sz w:val="24"/>
          <w:szCs w:val="24"/>
        </w:rPr>
        <w:t xml:space="preserve">s will follow the procedures listed in our </w:t>
      </w:r>
      <w:r w:rsidR="00FC2E82" w:rsidRPr="00FA2C2A">
        <w:rPr>
          <w:rFonts w:eastAsia="Arial" w:cstheme="minorHAnsi"/>
          <w:sz w:val="24"/>
          <w:szCs w:val="24"/>
        </w:rPr>
        <w:t>‘</w:t>
      </w:r>
      <w:r w:rsidR="7AF19218" w:rsidRPr="00FA2C2A">
        <w:rPr>
          <w:rFonts w:eastAsia="Arial" w:cstheme="minorHAnsi"/>
          <w:sz w:val="24"/>
          <w:szCs w:val="24"/>
        </w:rPr>
        <w:t>Whistleblowing Policy</w:t>
      </w:r>
      <w:r w:rsidR="00E63DE1" w:rsidRPr="00FA2C2A">
        <w:rPr>
          <w:rFonts w:eastAsia="Arial" w:cstheme="minorHAnsi"/>
          <w:sz w:val="24"/>
          <w:szCs w:val="24"/>
        </w:rPr>
        <w:t>.’</w:t>
      </w:r>
      <w:r w:rsidR="7AF19218" w:rsidRPr="00FA2C2A">
        <w:rPr>
          <w:rFonts w:eastAsia="Arial" w:cstheme="minorHAnsi"/>
          <w:sz w:val="24"/>
          <w:szCs w:val="24"/>
        </w:rPr>
        <w:t xml:space="preserve"> This is available to all staff and is part of the induction pack</w:t>
      </w:r>
      <w:r w:rsidR="00A138CC">
        <w:rPr>
          <w:rFonts w:eastAsia="Arial" w:cstheme="minorHAnsi"/>
          <w:sz w:val="24"/>
          <w:szCs w:val="24"/>
        </w:rPr>
        <w:t xml:space="preserve">. </w:t>
      </w:r>
    </w:p>
    <w:p w14:paraId="66BAE49C" w14:textId="77777777" w:rsidR="71742B1F" w:rsidRPr="00FA2C2A" w:rsidRDefault="71742B1F" w:rsidP="13894680">
      <w:pPr>
        <w:pStyle w:val="Heading1"/>
        <w:rPr>
          <w:rFonts w:asciiTheme="minorHAnsi" w:eastAsia="Arial" w:hAnsiTheme="minorHAnsi" w:cstheme="minorHAnsi"/>
          <w:color w:val="auto"/>
          <w:sz w:val="24"/>
          <w:szCs w:val="24"/>
          <w:u w:val="single"/>
        </w:rPr>
      </w:pPr>
      <w:r w:rsidRPr="00FA2C2A">
        <w:rPr>
          <w:rFonts w:asciiTheme="minorHAnsi" w:eastAsia="Arial" w:hAnsiTheme="minorHAnsi" w:cstheme="minorHAnsi"/>
          <w:color w:val="auto"/>
          <w:sz w:val="24"/>
          <w:szCs w:val="24"/>
          <w:u w:val="single"/>
        </w:rPr>
        <w:t>General Principles</w:t>
      </w:r>
    </w:p>
    <w:p w14:paraId="2AE11867" w14:textId="77777777" w:rsidR="71742B1F" w:rsidRPr="00FA2C2A" w:rsidRDefault="71742B1F" w:rsidP="6F7CF4F6">
      <w:pPr>
        <w:ind w:left="-20" w:right="-20"/>
        <w:rPr>
          <w:rFonts w:eastAsia="Arial" w:cstheme="minorHAnsi"/>
          <w:sz w:val="24"/>
          <w:szCs w:val="24"/>
        </w:rPr>
      </w:pPr>
      <w:r w:rsidRPr="00FA2C2A">
        <w:rPr>
          <w:rFonts w:eastAsia="Arial" w:cstheme="minorHAnsi"/>
          <w:sz w:val="24"/>
          <w:szCs w:val="24"/>
        </w:rPr>
        <w:t>The following general principles will apply:</w:t>
      </w:r>
    </w:p>
    <w:p w14:paraId="1871F832" w14:textId="0B2AB2B4" w:rsidR="71742B1F" w:rsidRPr="00FA2C2A" w:rsidRDefault="71742B1F" w:rsidP="6F7CF4F6">
      <w:pPr>
        <w:ind w:left="-20" w:right="-20"/>
        <w:rPr>
          <w:rFonts w:eastAsia="Arial" w:cstheme="minorHAnsi"/>
          <w:sz w:val="24"/>
          <w:szCs w:val="24"/>
        </w:rPr>
      </w:pPr>
      <w:r w:rsidRPr="00FA2C2A">
        <w:rPr>
          <w:rFonts w:eastAsia="Arial" w:cstheme="minorHAnsi"/>
          <w:sz w:val="24"/>
          <w:szCs w:val="24"/>
        </w:rPr>
        <w:t>• Each step and action will be taken without unreasonable delay</w:t>
      </w:r>
    </w:p>
    <w:p w14:paraId="674B424B" w14:textId="24E63C75"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 Cambridge Online Tuition may suspend </w:t>
      </w:r>
      <w:r w:rsidR="00694E4B">
        <w:rPr>
          <w:rFonts w:eastAsia="Arial" w:cstheme="minorHAnsi"/>
          <w:sz w:val="24"/>
          <w:szCs w:val="24"/>
        </w:rPr>
        <w:t>tutor</w:t>
      </w:r>
      <w:r w:rsidR="00BD302F">
        <w:rPr>
          <w:rFonts w:eastAsia="Arial" w:cstheme="minorHAnsi"/>
          <w:sz w:val="24"/>
          <w:szCs w:val="24"/>
        </w:rPr>
        <w:t>s</w:t>
      </w:r>
      <w:r w:rsidRPr="00FA2C2A">
        <w:rPr>
          <w:rFonts w:eastAsia="Arial" w:cstheme="minorHAnsi"/>
          <w:sz w:val="24"/>
          <w:szCs w:val="24"/>
        </w:rPr>
        <w:t xml:space="preserve"> without pay while an investigation takes place. Such a suspension will be reviewed as soon as possible and will not normally exceed 20 working days</w:t>
      </w:r>
    </w:p>
    <w:p w14:paraId="73B6E95A" w14:textId="49469F43" w:rsidR="71742B1F" w:rsidRPr="00FA2C2A" w:rsidRDefault="71742B1F" w:rsidP="006F204F">
      <w:pPr>
        <w:ind w:left="-20" w:right="-20"/>
        <w:rPr>
          <w:rFonts w:eastAsia="Arial" w:cstheme="minorHAnsi"/>
          <w:sz w:val="24"/>
          <w:szCs w:val="24"/>
        </w:rPr>
      </w:pPr>
      <w:r w:rsidRPr="00FA2C2A">
        <w:rPr>
          <w:rFonts w:eastAsia="Arial" w:cstheme="minorHAnsi"/>
          <w:sz w:val="24"/>
          <w:szCs w:val="24"/>
        </w:rPr>
        <w:t xml:space="preserve">• If a review meeting is required, the </w:t>
      </w:r>
      <w:r w:rsidR="00694E4B">
        <w:rPr>
          <w:rFonts w:eastAsia="Arial" w:cstheme="minorHAnsi"/>
          <w:sz w:val="24"/>
          <w:szCs w:val="24"/>
        </w:rPr>
        <w:t>tutor</w:t>
      </w:r>
      <w:r w:rsidR="00BD302F">
        <w:rPr>
          <w:rFonts w:eastAsia="Arial" w:cstheme="minorHAnsi"/>
          <w:sz w:val="24"/>
          <w:szCs w:val="24"/>
        </w:rPr>
        <w:t xml:space="preserve"> </w:t>
      </w:r>
      <w:r w:rsidRPr="00FA2C2A">
        <w:rPr>
          <w:rFonts w:eastAsia="Arial" w:cstheme="minorHAnsi"/>
          <w:sz w:val="24"/>
          <w:szCs w:val="24"/>
        </w:rPr>
        <w:t xml:space="preserve">will have the right to be </w:t>
      </w:r>
      <w:r w:rsidR="5CCF1307" w:rsidRPr="00FA2C2A">
        <w:rPr>
          <w:rFonts w:eastAsia="Arial" w:cstheme="minorHAnsi"/>
          <w:sz w:val="24"/>
          <w:szCs w:val="24"/>
        </w:rPr>
        <w:t>accompanied by</w:t>
      </w:r>
      <w:r w:rsidRPr="00FA2C2A">
        <w:rPr>
          <w:rFonts w:eastAsia="Arial" w:cstheme="minorHAnsi"/>
          <w:sz w:val="24"/>
          <w:szCs w:val="24"/>
        </w:rPr>
        <w:t xml:space="preserve"> a work colleague of their choice. If a</w:t>
      </w:r>
      <w:r w:rsidR="00BD302F">
        <w:rPr>
          <w:rFonts w:eastAsia="Arial" w:cstheme="minorHAnsi"/>
          <w:sz w:val="24"/>
          <w:szCs w:val="24"/>
        </w:rPr>
        <w:t xml:space="preserve"> </w:t>
      </w:r>
      <w:r w:rsidR="00694E4B">
        <w:rPr>
          <w:rFonts w:eastAsia="Arial" w:cstheme="minorHAnsi"/>
          <w:sz w:val="24"/>
          <w:szCs w:val="24"/>
        </w:rPr>
        <w:t>tutor</w:t>
      </w:r>
      <w:r w:rsidR="00BD302F">
        <w:rPr>
          <w:rFonts w:eastAsia="Arial" w:cstheme="minorHAnsi"/>
          <w:sz w:val="24"/>
          <w:szCs w:val="24"/>
        </w:rPr>
        <w:t xml:space="preserve"> </w:t>
      </w:r>
      <w:r w:rsidRPr="00FA2C2A">
        <w:rPr>
          <w:rFonts w:eastAsia="Arial" w:cstheme="minorHAnsi"/>
          <w:sz w:val="24"/>
          <w:szCs w:val="24"/>
        </w:rPr>
        <w:t>is</w:t>
      </w:r>
      <w:r w:rsidR="51F924D9" w:rsidRPr="00FA2C2A">
        <w:rPr>
          <w:rFonts w:eastAsia="Arial" w:cstheme="minorHAnsi"/>
          <w:sz w:val="24"/>
          <w:szCs w:val="24"/>
        </w:rPr>
        <w:t xml:space="preserve"> </w:t>
      </w:r>
      <w:r w:rsidRPr="00FA2C2A">
        <w:rPr>
          <w:rFonts w:eastAsia="Arial" w:cstheme="minorHAnsi"/>
          <w:sz w:val="24"/>
          <w:szCs w:val="24"/>
        </w:rPr>
        <w:t>unable to attend any such meeting, an alternative meeting date may be suggested, provided</w:t>
      </w:r>
      <w:r w:rsidR="006F204F">
        <w:rPr>
          <w:rFonts w:eastAsia="Arial" w:cstheme="minorHAnsi"/>
          <w:sz w:val="24"/>
          <w:szCs w:val="24"/>
        </w:rPr>
        <w:t xml:space="preserve"> </w:t>
      </w:r>
      <w:r w:rsidRPr="00FA2C2A">
        <w:rPr>
          <w:rFonts w:eastAsia="Arial" w:cstheme="minorHAnsi"/>
          <w:sz w:val="24"/>
          <w:szCs w:val="24"/>
        </w:rPr>
        <w:t>it is within 5 working days of the original date</w:t>
      </w:r>
    </w:p>
    <w:p w14:paraId="4B2317EF" w14:textId="2F314261" w:rsidR="71742B1F" w:rsidRPr="00FA2C2A" w:rsidRDefault="71742B1F" w:rsidP="6F7CF4F6">
      <w:pPr>
        <w:ind w:left="-20" w:right="-20"/>
        <w:rPr>
          <w:rFonts w:eastAsia="Arial" w:cstheme="minorHAnsi"/>
          <w:sz w:val="24"/>
          <w:szCs w:val="24"/>
        </w:rPr>
      </w:pPr>
      <w:r w:rsidRPr="00FA2C2A">
        <w:rPr>
          <w:rFonts w:eastAsia="Arial" w:cstheme="minorHAnsi"/>
          <w:sz w:val="24"/>
          <w:szCs w:val="24"/>
        </w:rPr>
        <w:t>• Timing and location of meetings must be reasonable</w:t>
      </w:r>
    </w:p>
    <w:p w14:paraId="1C59F76E" w14:textId="27C44259"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 If a meeting is needed it will be conducted in a manner that enables both Cambridge Online Tuition and the </w:t>
      </w:r>
      <w:r w:rsidR="00694E4B">
        <w:rPr>
          <w:rFonts w:eastAsia="Arial" w:cstheme="minorHAnsi"/>
          <w:sz w:val="24"/>
          <w:szCs w:val="24"/>
        </w:rPr>
        <w:t>tutor</w:t>
      </w:r>
      <w:r w:rsidRPr="00FA2C2A">
        <w:rPr>
          <w:rFonts w:eastAsia="Arial" w:cstheme="minorHAnsi"/>
          <w:sz w:val="24"/>
          <w:szCs w:val="24"/>
        </w:rPr>
        <w:t xml:space="preserve"> to explain their case</w:t>
      </w:r>
    </w:p>
    <w:p w14:paraId="4275F500" w14:textId="2B66D91B" w:rsidR="71742B1F" w:rsidRPr="00FA2C2A" w:rsidRDefault="71742B1F" w:rsidP="6F7CF4F6">
      <w:pPr>
        <w:ind w:left="-20" w:right="-20"/>
        <w:rPr>
          <w:rFonts w:eastAsia="Arial" w:cstheme="minorHAnsi"/>
          <w:sz w:val="24"/>
          <w:szCs w:val="24"/>
        </w:rPr>
      </w:pPr>
      <w:r w:rsidRPr="00FA2C2A">
        <w:rPr>
          <w:rFonts w:eastAsia="Arial" w:cstheme="minorHAnsi"/>
          <w:sz w:val="24"/>
          <w:szCs w:val="24"/>
        </w:rPr>
        <w:t>• Whenever Cambridge Online Tuition representative is required to send the other a</w:t>
      </w:r>
      <w:r w:rsidR="723BE428" w:rsidRPr="00FA2C2A">
        <w:rPr>
          <w:rFonts w:eastAsia="Arial" w:cstheme="minorHAnsi"/>
          <w:sz w:val="24"/>
          <w:szCs w:val="24"/>
        </w:rPr>
        <w:t xml:space="preserve"> </w:t>
      </w:r>
      <w:r w:rsidRPr="00FA2C2A">
        <w:rPr>
          <w:rFonts w:eastAsia="Arial" w:cstheme="minorHAnsi"/>
          <w:sz w:val="24"/>
          <w:szCs w:val="24"/>
        </w:rPr>
        <w:t>statement, the original or a copy will suffice</w:t>
      </w:r>
    </w:p>
    <w:p w14:paraId="4244EA20" w14:textId="2DF9A02A"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 No action will be taken against </w:t>
      </w:r>
      <w:r w:rsidR="00BD302F">
        <w:rPr>
          <w:rFonts w:eastAsia="Arial" w:cstheme="minorHAnsi"/>
          <w:sz w:val="24"/>
          <w:szCs w:val="24"/>
        </w:rPr>
        <w:t xml:space="preserve">a </w:t>
      </w:r>
      <w:r w:rsidR="00694E4B">
        <w:rPr>
          <w:rFonts w:eastAsia="Arial" w:cstheme="minorHAnsi"/>
          <w:sz w:val="24"/>
          <w:szCs w:val="24"/>
        </w:rPr>
        <w:t>tutor</w:t>
      </w:r>
      <w:r w:rsidRPr="00FA2C2A">
        <w:rPr>
          <w:rFonts w:eastAsia="Arial" w:cstheme="minorHAnsi"/>
          <w:sz w:val="24"/>
          <w:szCs w:val="24"/>
        </w:rPr>
        <w:t xml:space="preserve"> until the case has been fully</w:t>
      </w:r>
      <w:r w:rsidR="188307CF" w:rsidRPr="00FA2C2A">
        <w:rPr>
          <w:rFonts w:eastAsia="Arial" w:cstheme="minorHAnsi"/>
          <w:sz w:val="24"/>
          <w:szCs w:val="24"/>
        </w:rPr>
        <w:t xml:space="preserve"> </w:t>
      </w:r>
      <w:r w:rsidRPr="00FA2C2A">
        <w:rPr>
          <w:rFonts w:eastAsia="Arial" w:cstheme="minorHAnsi"/>
          <w:sz w:val="24"/>
          <w:szCs w:val="24"/>
        </w:rPr>
        <w:t>investigated</w:t>
      </w:r>
    </w:p>
    <w:p w14:paraId="68D6A165" w14:textId="0A573C24" w:rsidR="71742B1F" w:rsidRPr="00FA2C2A" w:rsidRDefault="71742B1F" w:rsidP="6F7CF4F6">
      <w:pPr>
        <w:ind w:left="-20" w:right="-20"/>
        <w:rPr>
          <w:rFonts w:eastAsia="Arial" w:cstheme="minorHAnsi"/>
          <w:sz w:val="24"/>
          <w:szCs w:val="24"/>
        </w:rPr>
      </w:pPr>
      <w:r w:rsidRPr="00FA2C2A">
        <w:rPr>
          <w:rFonts w:eastAsia="Arial" w:cstheme="minorHAnsi"/>
          <w:sz w:val="24"/>
          <w:szCs w:val="24"/>
        </w:rPr>
        <w:t>• A</w:t>
      </w:r>
      <w:r w:rsidR="00BD302F">
        <w:rPr>
          <w:rFonts w:eastAsia="Arial" w:cstheme="minorHAnsi"/>
          <w:sz w:val="24"/>
          <w:szCs w:val="24"/>
        </w:rPr>
        <w:t xml:space="preserve"> </w:t>
      </w:r>
      <w:r w:rsidR="00694E4B">
        <w:rPr>
          <w:rFonts w:eastAsia="Arial" w:cstheme="minorHAnsi"/>
          <w:sz w:val="24"/>
          <w:szCs w:val="24"/>
        </w:rPr>
        <w:t>tutor</w:t>
      </w:r>
      <w:r w:rsidR="006F204F">
        <w:rPr>
          <w:rFonts w:eastAsia="Arial" w:cstheme="minorHAnsi"/>
          <w:sz w:val="24"/>
          <w:szCs w:val="24"/>
        </w:rPr>
        <w:t>’s</w:t>
      </w:r>
      <w:r w:rsidR="00BD302F">
        <w:rPr>
          <w:rFonts w:eastAsia="Arial" w:cstheme="minorHAnsi"/>
          <w:sz w:val="24"/>
          <w:szCs w:val="24"/>
        </w:rPr>
        <w:t xml:space="preserve"> </w:t>
      </w:r>
      <w:r w:rsidRPr="00FA2C2A">
        <w:rPr>
          <w:rFonts w:eastAsia="Arial" w:cstheme="minorHAnsi"/>
          <w:sz w:val="24"/>
          <w:szCs w:val="24"/>
        </w:rPr>
        <w:t>contract or services will not be terminated for a first offence except</w:t>
      </w:r>
      <w:r w:rsidR="50404DCC" w:rsidRPr="00FA2C2A">
        <w:rPr>
          <w:rFonts w:eastAsia="Arial" w:cstheme="minorHAnsi"/>
          <w:sz w:val="24"/>
          <w:szCs w:val="24"/>
        </w:rPr>
        <w:t xml:space="preserve"> </w:t>
      </w:r>
      <w:r w:rsidRPr="00FA2C2A">
        <w:rPr>
          <w:rFonts w:eastAsia="Arial" w:cstheme="minorHAnsi"/>
          <w:sz w:val="24"/>
          <w:szCs w:val="24"/>
        </w:rPr>
        <w:t>in the case of gross misconduct</w:t>
      </w:r>
    </w:p>
    <w:p w14:paraId="0CFA7C62" w14:textId="5A872C1F" w:rsidR="71742B1F" w:rsidRPr="00FA2C2A" w:rsidRDefault="71742B1F" w:rsidP="6F7CF4F6">
      <w:pPr>
        <w:ind w:left="-20" w:right="-20"/>
        <w:rPr>
          <w:rFonts w:eastAsia="Arial" w:cstheme="minorHAnsi"/>
          <w:sz w:val="24"/>
          <w:szCs w:val="24"/>
        </w:rPr>
      </w:pPr>
      <w:r w:rsidRPr="00FA2C2A">
        <w:rPr>
          <w:rFonts w:eastAsia="Arial" w:cstheme="minorHAnsi"/>
          <w:sz w:val="24"/>
          <w:szCs w:val="24"/>
        </w:rPr>
        <w:t>• It should be recognised that lists of offences cannot be regarded as complete to meet every</w:t>
      </w:r>
      <w:r w:rsidR="37D663DB" w:rsidRPr="00FA2C2A">
        <w:rPr>
          <w:rFonts w:eastAsia="Arial" w:cstheme="minorHAnsi"/>
          <w:sz w:val="24"/>
          <w:szCs w:val="24"/>
        </w:rPr>
        <w:t xml:space="preserve"> </w:t>
      </w:r>
      <w:r w:rsidRPr="00FA2C2A">
        <w:rPr>
          <w:rFonts w:eastAsia="Arial" w:cstheme="minorHAnsi"/>
          <w:sz w:val="24"/>
          <w:szCs w:val="24"/>
        </w:rPr>
        <w:t xml:space="preserve">case, </w:t>
      </w:r>
      <w:proofErr w:type="gramStart"/>
      <w:r w:rsidRPr="00FA2C2A">
        <w:rPr>
          <w:rFonts w:eastAsia="Arial" w:cstheme="minorHAnsi"/>
          <w:sz w:val="24"/>
          <w:szCs w:val="24"/>
        </w:rPr>
        <w:t>and also</w:t>
      </w:r>
      <w:proofErr w:type="gramEnd"/>
      <w:r w:rsidRPr="00FA2C2A">
        <w:rPr>
          <w:rFonts w:eastAsia="Arial" w:cstheme="minorHAnsi"/>
          <w:sz w:val="24"/>
          <w:szCs w:val="24"/>
        </w:rPr>
        <w:t xml:space="preserve"> that action described as general misconduct may amount to and be treated as gross misconduct if the circumstances or the manner of the misconduct </w:t>
      </w:r>
      <w:proofErr w:type="gramStart"/>
      <w:r w:rsidRPr="00FA2C2A">
        <w:rPr>
          <w:rFonts w:eastAsia="Arial" w:cstheme="minorHAnsi"/>
          <w:sz w:val="24"/>
          <w:szCs w:val="24"/>
        </w:rPr>
        <w:t>are</w:t>
      </w:r>
      <w:proofErr w:type="gramEnd"/>
      <w:r w:rsidRPr="00FA2C2A">
        <w:rPr>
          <w:rFonts w:eastAsia="Arial" w:cstheme="minorHAnsi"/>
          <w:sz w:val="24"/>
          <w:szCs w:val="24"/>
        </w:rPr>
        <w:t xml:space="preserve"> such as to</w:t>
      </w:r>
      <w:r w:rsidR="3D65C7A0" w:rsidRPr="00FA2C2A">
        <w:rPr>
          <w:rFonts w:eastAsia="Arial" w:cstheme="minorHAnsi"/>
          <w:sz w:val="24"/>
          <w:szCs w:val="24"/>
        </w:rPr>
        <w:t xml:space="preserve"> </w:t>
      </w:r>
      <w:r w:rsidRPr="00FA2C2A">
        <w:rPr>
          <w:rFonts w:eastAsia="Arial" w:cstheme="minorHAnsi"/>
          <w:sz w:val="24"/>
          <w:szCs w:val="24"/>
        </w:rPr>
        <w:t>warrant serious action. These lists should be regarded therefore as being illustrative rather</w:t>
      </w:r>
      <w:r w:rsidR="4AA3B41F" w:rsidRPr="00FA2C2A">
        <w:rPr>
          <w:rFonts w:eastAsia="Arial" w:cstheme="minorHAnsi"/>
          <w:sz w:val="24"/>
          <w:szCs w:val="24"/>
        </w:rPr>
        <w:t xml:space="preserve"> </w:t>
      </w:r>
      <w:r w:rsidRPr="00FA2C2A">
        <w:rPr>
          <w:rFonts w:eastAsia="Arial" w:cstheme="minorHAnsi"/>
          <w:sz w:val="24"/>
          <w:szCs w:val="24"/>
        </w:rPr>
        <w:t>than exhaustive</w:t>
      </w:r>
    </w:p>
    <w:p w14:paraId="0082632B" w14:textId="77777777" w:rsidR="71742B1F" w:rsidRPr="00FA2C2A" w:rsidRDefault="71742B1F" w:rsidP="6F7CF4F6">
      <w:pPr>
        <w:ind w:left="-20" w:right="-20"/>
        <w:rPr>
          <w:rFonts w:eastAsia="Arial" w:cstheme="minorHAnsi"/>
          <w:sz w:val="24"/>
          <w:szCs w:val="24"/>
        </w:rPr>
      </w:pPr>
      <w:r w:rsidRPr="00FA2C2A">
        <w:rPr>
          <w:rFonts w:eastAsia="Arial" w:cstheme="minorHAnsi"/>
          <w:sz w:val="24"/>
          <w:szCs w:val="24"/>
        </w:rPr>
        <w:t>• All records of action taken will be held centrally by the Safeguarding Team and a record of</w:t>
      </w:r>
    </w:p>
    <w:p w14:paraId="25231881" w14:textId="697F33B9" w:rsidR="71742B1F" w:rsidRPr="00FA2C2A" w:rsidRDefault="71742B1F" w:rsidP="6F7CF4F6">
      <w:pPr>
        <w:ind w:left="-20" w:right="-20"/>
        <w:rPr>
          <w:rFonts w:eastAsia="Arial" w:cstheme="minorHAnsi"/>
          <w:sz w:val="24"/>
          <w:szCs w:val="24"/>
        </w:rPr>
      </w:pPr>
      <w:r w:rsidRPr="00FA2C2A">
        <w:rPr>
          <w:rFonts w:eastAsia="Arial" w:cstheme="minorHAnsi"/>
          <w:sz w:val="24"/>
          <w:szCs w:val="24"/>
        </w:rPr>
        <w:t xml:space="preserve">the action will be held on the </w:t>
      </w:r>
      <w:r w:rsidR="00694E4B">
        <w:rPr>
          <w:rFonts w:eastAsia="Arial" w:cstheme="minorHAnsi"/>
          <w:sz w:val="24"/>
          <w:szCs w:val="24"/>
        </w:rPr>
        <w:t>tutor</w:t>
      </w:r>
      <w:r w:rsidR="00BD302F">
        <w:rPr>
          <w:rFonts w:eastAsia="Arial" w:cstheme="minorHAnsi"/>
          <w:sz w:val="24"/>
          <w:szCs w:val="24"/>
        </w:rPr>
        <w:t>’s</w:t>
      </w:r>
      <w:r w:rsidRPr="00FA2C2A">
        <w:rPr>
          <w:rFonts w:eastAsia="Arial" w:cstheme="minorHAnsi"/>
          <w:sz w:val="24"/>
          <w:szCs w:val="24"/>
        </w:rPr>
        <w:t xml:space="preserve"> file</w:t>
      </w:r>
    </w:p>
    <w:p w14:paraId="4E6FC2F6" w14:textId="413BD411" w:rsidR="71742B1F" w:rsidRPr="00FA2C2A" w:rsidRDefault="71742B1F" w:rsidP="6F7CF4F6">
      <w:pPr>
        <w:pStyle w:val="ListParagraph"/>
        <w:numPr>
          <w:ilvl w:val="0"/>
          <w:numId w:val="5"/>
        </w:numPr>
        <w:spacing w:after="0"/>
        <w:ind w:left="-20" w:right="-20"/>
        <w:rPr>
          <w:rFonts w:eastAsia="Arial" w:cstheme="minorHAnsi"/>
          <w:sz w:val="24"/>
          <w:szCs w:val="24"/>
        </w:rPr>
      </w:pPr>
      <w:r w:rsidRPr="00FA2C2A">
        <w:rPr>
          <w:rFonts w:eastAsia="Arial" w:cstheme="minorHAnsi"/>
          <w:sz w:val="24"/>
          <w:szCs w:val="24"/>
        </w:rPr>
        <w:t xml:space="preserve"> Cambridge Online Tuition will follow the Keeping Children Safe in Education guidance (</w:t>
      </w:r>
      <w:r w:rsidR="00FC2E82" w:rsidRPr="00FA2C2A">
        <w:rPr>
          <w:rFonts w:eastAsia="Arial" w:cstheme="minorHAnsi"/>
          <w:sz w:val="24"/>
          <w:szCs w:val="24"/>
        </w:rPr>
        <w:t xml:space="preserve">2025, </w:t>
      </w:r>
      <w:r w:rsidRPr="00FA2C2A">
        <w:rPr>
          <w:rFonts w:eastAsia="Arial" w:cstheme="minorHAnsi"/>
          <w:sz w:val="24"/>
          <w:szCs w:val="24"/>
        </w:rPr>
        <w:t xml:space="preserve">part 4) in relation to allegations against supply staff. We will work closely with the Hirer, LADO, </w:t>
      </w:r>
      <w:r w:rsidR="00E63DE1" w:rsidRPr="00FA2C2A">
        <w:rPr>
          <w:rFonts w:eastAsia="Arial" w:cstheme="minorHAnsi"/>
          <w:sz w:val="24"/>
          <w:szCs w:val="24"/>
        </w:rPr>
        <w:t>police,</w:t>
      </w:r>
      <w:r w:rsidRPr="00FA2C2A">
        <w:rPr>
          <w:rFonts w:eastAsia="Arial" w:cstheme="minorHAnsi"/>
          <w:sz w:val="24"/>
          <w:szCs w:val="24"/>
        </w:rPr>
        <w:t xml:space="preserve"> and/or children's social services where necessary</w:t>
      </w:r>
    </w:p>
    <w:p w14:paraId="30974241" w14:textId="77777777" w:rsidR="6A819FF2" w:rsidRPr="00FA2C2A" w:rsidRDefault="6A819FF2" w:rsidP="6F7CF4F6">
      <w:pPr>
        <w:rPr>
          <w:rFonts w:cstheme="minorHAnsi"/>
          <w:sz w:val="24"/>
          <w:szCs w:val="24"/>
        </w:rPr>
      </w:pPr>
    </w:p>
    <w:p w14:paraId="35D5828B" w14:textId="77777777" w:rsidR="71742B1F" w:rsidRPr="00FA2C2A" w:rsidRDefault="71742B1F" w:rsidP="13894680">
      <w:pPr>
        <w:pStyle w:val="Heading1"/>
        <w:rPr>
          <w:rFonts w:asciiTheme="minorHAnsi" w:eastAsia="Arial" w:hAnsiTheme="minorHAnsi" w:cstheme="minorHAnsi"/>
          <w:color w:val="auto"/>
          <w:sz w:val="24"/>
          <w:szCs w:val="24"/>
          <w:u w:val="single"/>
        </w:rPr>
      </w:pPr>
      <w:r w:rsidRPr="00FA2C2A">
        <w:rPr>
          <w:rFonts w:asciiTheme="minorHAnsi" w:eastAsia="Arial" w:hAnsiTheme="minorHAnsi" w:cstheme="minorHAnsi"/>
          <w:color w:val="auto"/>
          <w:sz w:val="24"/>
          <w:szCs w:val="24"/>
          <w:u w:val="single"/>
        </w:rPr>
        <w:lastRenderedPageBreak/>
        <w:t>Procedures</w:t>
      </w:r>
    </w:p>
    <w:p w14:paraId="794D2930" w14:textId="77777777" w:rsidR="00FC2E82" w:rsidRPr="00FA2C2A" w:rsidRDefault="71742B1F" w:rsidP="6F7CF4F6">
      <w:pPr>
        <w:ind w:left="-20" w:right="-20"/>
        <w:rPr>
          <w:rFonts w:eastAsia="Arial" w:cstheme="minorHAnsi"/>
          <w:sz w:val="24"/>
          <w:szCs w:val="24"/>
        </w:rPr>
      </w:pPr>
      <w:r w:rsidRPr="00FA2C2A">
        <w:rPr>
          <w:rFonts w:eastAsia="Arial" w:cstheme="minorHAnsi"/>
          <w:sz w:val="24"/>
          <w:szCs w:val="24"/>
        </w:rPr>
        <w:t>The steps set out below are a guide and will not be followed in full in every case. The point at which the procedure is entered or the omission of any of the stages will depend entirely on the seriousness of the offence. Thus, a series of minor offences or a repetition of one such offence may involve the entire procedure whilst a more serious offence may well call for a final warning. Gross misconduct will lead to instant termination of a contract.</w:t>
      </w:r>
    </w:p>
    <w:p w14:paraId="47FF1DD6" w14:textId="4B34F83C" w:rsidR="004306E7" w:rsidRPr="00FA2C2A" w:rsidRDefault="00FC2E82" w:rsidP="6F7CF4F6">
      <w:pPr>
        <w:ind w:left="-20" w:right="-20"/>
        <w:rPr>
          <w:rFonts w:cstheme="minorHAnsi"/>
          <w:sz w:val="24"/>
          <w:szCs w:val="24"/>
        </w:rPr>
      </w:pPr>
      <w:r w:rsidRPr="00FA2C2A">
        <w:rPr>
          <w:rFonts w:cstheme="minorHAnsi"/>
          <w:b/>
          <w:bCs/>
          <w:sz w:val="24"/>
          <w:szCs w:val="24"/>
          <w:u w:val="single"/>
        </w:rPr>
        <w:t>Dr Laura Brown</w:t>
      </w:r>
      <w:r w:rsidR="004306E7" w:rsidRPr="00FA2C2A">
        <w:rPr>
          <w:rFonts w:cstheme="minorHAnsi"/>
          <w:sz w:val="24"/>
          <w:szCs w:val="24"/>
        </w:rPr>
        <w:t xml:space="preserve"> is the Designated Safeguarding Lead. If, during a lesson, a child makes a disclosure to a </w:t>
      </w:r>
      <w:r w:rsidR="00694E4B">
        <w:rPr>
          <w:rFonts w:cstheme="minorHAnsi"/>
          <w:sz w:val="24"/>
          <w:szCs w:val="24"/>
        </w:rPr>
        <w:t>tutor</w:t>
      </w:r>
      <w:r w:rsidR="004306E7" w:rsidRPr="00FA2C2A">
        <w:rPr>
          <w:rFonts w:cstheme="minorHAnsi"/>
          <w:sz w:val="24"/>
          <w:szCs w:val="24"/>
        </w:rPr>
        <w:t xml:space="preserve">, they are to notify </w:t>
      </w:r>
      <w:r w:rsidR="0088328A" w:rsidRPr="00FA2C2A">
        <w:rPr>
          <w:rFonts w:cstheme="minorHAnsi"/>
          <w:sz w:val="24"/>
          <w:szCs w:val="24"/>
        </w:rPr>
        <w:t>Dr</w:t>
      </w:r>
      <w:r w:rsidR="004306E7" w:rsidRPr="00FA2C2A">
        <w:rPr>
          <w:rFonts w:cstheme="minorHAnsi"/>
          <w:sz w:val="24"/>
          <w:szCs w:val="24"/>
        </w:rPr>
        <w:t xml:space="preserve"> Brown by completing the following </w:t>
      </w:r>
      <w:r w:rsidR="00E63DE1" w:rsidRPr="00FA2C2A">
        <w:rPr>
          <w:rFonts w:cstheme="minorHAnsi"/>
          <w:sz w:val="24"/>
          <w:szCs w:val="24"/>
        </w:rPr>
        <w:t>procedure: -</w:t>
      </w:r>
    </w:p>
    <w:p w14:paraId="21287C3A" w14:textId="2F4379FA" w:rsidR="004306E7" w:rsidRDefault="004306E7" w:rsidP="6F7CF4F6">
      <w:pPr>
        <w:pStyle w:val="ListParagraph"/>
        <w:numPr>
          <w:ilvl w:val="0"/>
          <w:numId w:val="9"/>
        </w:numPr>
        <w:rPr>
          <w:rFonts w:cstheme="minorHAnsi"/>
          <w:sz w:val="24"/>
          <w:szCs w:val="24"/>
        </w:rPr>
      </w:pPr>
      <w:r w:rsidRPr="00FA2C2A">
        <w:rPr>
          <w:rFonts w:cstheme="minorHAnsi"/>
          <w:sz w:val="24"/>
          <w:szCs w:val="24"/>
        </w:rPr>
        <w:t>S</w:t>
      </w:r>
      <w:r w:rsidR="00A91AB4" w:rsidRPr="00FA2C2A">
        <w:rPr>
          <w:rFonts w:cstheme="minorHAnsi"/>
          <w:sz w:val="24"/>
          <w:szCs w:val="24"/>
        </w:rPr>
        <w:t xml:space="preserve">tay calm and </w:t>
      </w:r>
      <w:r w:rsidRPr="00FA2C2A">
        <w:rPr>
          <w:rFonts w:cstheme="minorHAnsi"/>
          <w:sz w:val="24"/>
          <w:szCs w:val="24"/>
        </w:rPr>
        <w:t>not</w:t>
      </w:r>
      <w:r w:rsidR="00A91AB4" w:rsidRPr="00FA2C2A">
        <w:rPr>
          <w:rFonts w:cstheme="minorHAnsi"/>
          <w:sz w:val="24"/>
          <w:szCs w:val="24"/>
        </w:rPr>
        <w:t xml:space="preserve"> express </w:t>
      </w:r>
      <w:r w:rsidRPr="00FA2C2A">
        <w:rPr>
          <w:rFonts w:cstheme="minorHAnsi"/>
          <w:sz w:val="24"/>
          <w:szCs w:val="24"/>
        </w:rPr>
        <w:t>their</w:t>
      </w:r>
      <w:r w:rsidR="00A91AB4" w:rsidRPr="00FA2C2A">
        <w:rPr>
          <w:rFonts w:cstheme="minorHAnsi"/>
          <w:sz w:val="24"/>
          <w:szCs w:val="24"/>
        </w:rPr>
        <w:t xml:space="preserve"> own views</w:t>
      </w:r>
      <w:r w:rsidRPr="00FA2C2A">
        <w:rPr>
          <w:rFonts w:cstheme="minorHAnsi"/>
          <w:sz w:val="24"/>
          <w:szCs w:val="24"/>
        </w:rPr>
        <w:t xml:space="preserve"> when the child is disclosing information</w:t>
      </w:r>
      <w:r w:rsidR="00A91AB4" w:rsidRPr="00FA2C2A">
        <w:rPr>
          <w:rFonts w:cstheme="minorHAnsi"/>
          <w:sz w:val="24"/>
          <w:szCs w:val="24"/>
        </w:rPr>
        <w:t>. Listen to what they have to say and do not put any words in their mouth</w:t>
      </w:r>
      <w:r w:rsidRPr="00FA2C2A">
        <w:rPr>
          <w:rFonts w:cstheme="minorHAnsi"/>
          <w:sz w:val="24"/>
          <w:szCs w:val="24"/>
        </w:rPr>
        <w:t>.</w:t>
      </w:r>
      <w:r w:rsidR="00A91AB4" w:rsidRPr="00FA2C2A">
        <w:rPr>
          <w:rFonts w:cstheme="minorHAnsi"/>
          <w:sz w:val="24"/>
          <w:szCs w:val="24"/>
        </w:rPr>
        <w:t xml:space="preserve"> </w:t>
      </w:r>
      <w:r w:rsidRPr="00FA2C2A">
        <w:rPr>
          <w:rFonts w:cstheme="minorHAnsi"/>
          <w:sz w:val="24"/>
          <w:szCs w:val="24"/>
        </w:rPr>
        <w:t xml:space="preserve">Be supportive and objective, but </w:t>
      </w:r>
      <w:r w:rsidR="00E63DE1" w:rsidRPr="00FA2C2A">
        <w:rPr>
          <w:rFonts w:cstheme="minorHAnsi"/>
          <w:sz w:val="24"/>
          <w:szCs w:val="24"/>
        </w:rPr>
        <w:t>do not</w:t>
      </w:r>
      <w:r w:rsidRPr="00FA2C2A">
        <w:rPr>
          <w:rFonts w:cstheme="minorHAnsi"/>
          <w:sz w:val="24"/>
          <w:szCs w:val="24"/>
        </w:rPr>
        <w:t xml:space="preserve"> promise confidentiality and advise them that you will inform Laura Brown of Cambridge Online Tuition who will investigate further</w:t>
      </w:r>
    </w:p>
    <w:p w14:paraId="2499D8BA" w14:textId="77777777" w:rsidR="006F204F" w:rsidRPr="00FA2C2A" w:rsidRDefault="006F204F" w:rsidP="006F204F">
      <w:pPr>
        <w:pStyle w:val="ListParagraph"/>
        <w:rPr>
          <w:rFonts w:cstheme="minorHAnsi"/>
          <w:sz w:val="24"/>
          <w:szCs w:val="24"/>
        </w:rPr>
      </w:pPr>
    </w:p>
    <w:p w14:paraId="2D0EEED5" w14:textId="3DD905BA" w:rsidR="006F204F" w:rsidRPr="00A138CC" w:rsidRDefault="00A91AB4" w:rsidP="00A138CC">
      <w:pPr>
        <w:pStyle w:val="ListParagraph"/>
        <w:numPr>
          <w:ilvl w:val="0"/>
          <w:numId w:val="9"/>
        </w:numPr>
        <w:rPr>
          <w:rFonts w:cstheme="minorHAnsi"/>
          <w:sz w:val="24"/>
          <w:szCs w:val="24"/>
        </w:rPr>
      </w:pPr>
      <w:r w:rsidRPr="00FA2C2A">
        <w:rPr>
          <w:rFonts w:cstheme="minorHAnsi"/>
          <w:sz w:val="24"/>
          <w:szCs w:val="24"/>
        </w:rPr>
        <w:t>Immediately after, complete the “</w:t>
      </w:r>
      <w:r w:rsidRPr="00FA2C2A">
        <w:rPr>
          <w:rFonts w:cstheme="minorHAnsi"/>
          <w:i/>
          <w:iCs/>
          <w:sz w:val="24"/>
          <w:szCs w:val="24"/>
        </w:rPr>
        <w:t>incident form</w:t>
      </w:r>
      <w:r w:rsidRPr="00FA2C2A">
        <w:rPr>
          <w:rFonts w:cstheme="minorHAnsi"/>
          <w:sz w:val="24"/>
          <w:szCs w:val="24"/>
        </w:rPr>
        <w:t xml:space="preserve">” found within the </w:t>
      </w:r>
      <w:r w:rsidR="00694E4B">
        <w:rPr>
          <w:rFonts w:cstheme="minorHAnsi"/>
          <w:sz w:val="24"/>
          <w:szCs w:val="24"/>
        </w:rPr>
        <w:t>Tutor</w:t>
      </w:r>
      <w:r w:rsidRPr="00FA2C2A">
        <w:rPr>
          <w:rFonts w:cstheme="minorHAnsi"/>
          <w:sz w:val="24"/>
          <w:szCs w:val="24"/>
        </w:rPr>
        <w:t xml:space="preserve"> pack</w:t>
      </w:r>
      <w:r w:rsidR="004306E7" w:rsidRPr="00FA2C2A">
        <w:rPr>
          <w:rFonts w:cstheme="minorHAnsi"/>
          <w:sz w:val="24"/>
          <w:szCs w:val="24"/>
        </w:rPr>
        <w:t>.</w:t>
      </w:r>
      <w:r w:rsidRPr="00FA2C2A">
        <w:rPr>
          <w:rFonts w:cstheme="minorHAnsi"/>
          <w:sz w:val="24"/>
          <w:szCs w:val="24"/>
        </w:rPr>
        <w:t xml:space="preserve"> </w:t>
      </w:r>
      <w:r w:rsidR="004306E7" w:rsidRPr="00FA2C2A">
        <w:rPr>
          <w:rFonts w:cstheme="minorHAnsi"/>
          <w:sz w:val="24"/>
          <w:szCs w:val="24"/>
        </w:rPr>
        <w:t xml:space="preserve">Ensure any information relating to the issue raised is written up as soon as possible after the event </w:t>
      </w:r>
      <w:r w:rsidR="00E63DE1" w:rsidRPr="00FA2C2A">
        <w:rPr>
          <w:rFonts w:cstheme="minorHAnsi"/>
          <w:sz w:val="24"/>
          <w:szCs w:val="24"/>
        </w:rPr>
        <w:t>to</w:t>
      </w:r>
      <w:r w:rsidR="004306E7" w:rsidRPr="00FA2C2A">
        <w:rPr>
          <w:rFonts w:cstheme="minorHAnsi"/>
          <w:sz w:val="24"/>
          <w:szCs w:val="24"/>
        </w:rPr>
        <w:t xml:space="preserve"> ensure the greatest possible accuracy. It should be signed and dated by the person reporting or who witnessed the behaviour of concern and the DSL</w:t>
      </w:r>
    </w:p>
    <w:p w14:paraId="5DDAC6F1" w14:textId="77777777" w:rsidR="006F204F" w:rsidRPr="006F204F" w:rsidRDefault="006F204F" w:rsidP="006F204F">
      <w:pPr>
        <w:pStyle w:val="ListParagraph"/>
        <w:rPr>
          <w:rFonts w:cstheme="minorHAnsi"/>
          <w:sz w:val="24"/>
          <w:szCs w:val="24"/>
        </w:rPr>
      </w:pPr>
    </w:p>
    <w:p w14:paraId="10E347B7" w14:textId="47FC83CD" w:rsidR="00C3645E" w:rsidRDefault="00A91AB4" w:rsidP="6F7CF4F6">
      <w:pPr>
        <w:pStyle w:val="ListParagraph"/>
        <w:numPr>
          <w:ilvl w:val="0"/>
          <w:numId w:val="9"/>
        </w:numPr>
        <w:rPr>
          <w:rFonts w:cstheme="minorHAnsi"/>
          <w:sz w:val="24"/>
          <w:szCs w:val="24"/>
        </w:rPr>
      </w:pPr>
      <w:r w:rsidRPr="00FA2C2A">
        <w:rPr>
          <w:rFonts w:cstheme="minorHAnsi"/>
          <w:sz w:val="24"/>
          <w:szCs w:val="24"/>
        </w:rPr>
        <w:t>Consider the report and resolve any concerns or take appropriate action to prevent this happening again. A detailed record of the concern will be logged even if no further action is needed at this time</w:t>
      </w:r>
    </w:p>
    <w:p w14:paraId="202E1843" w14:textId="77777777" w:rsidR="006F204F" w:rsidRPr="00FA2C2A" w:rsidRDefault="006F204F" w:rsidP="006F204F">
      <w:pPr>
        <w:pStyle w:val="ListParagraph"/>
        <w:rPr>
          <w:rFonts w:cstheme="minorHAnsi"/>
          <w:sz w:val="24"/>
          <w:szCs w:val="24"/>
        </w:rPr>
      </w:pPr>
    </w:p>
    <w:p w14:paraId="7A42DF30" w14:textId="0CB6B4FB" w:rsidR="00C3645E" w:rsidRPr="00FA2C2A" w:rsidRDefault="00A91AB4" w:rsidP="6F7CF4F6">
      <w:pPr>
        <w:pStyle w:val="ListParagraph"/>
        <w:numPr>
          <w:ilvl w:val="0"/>
          <w:numId w:val="9"/>
        </w:numPr>
        <w:rPr>
          <w:rFonts w:cstheme="minorHAnsi"/>
          <w:sz w:val="24"/>
          <w:szCs w:val="24"/>
        </w:rPr>
      </w:pPr>
      <w:r w:rsidRPr="00FA2C2A">
        <w:rPr>
          <w:rFonts w:cstheme="minorHAnsi"/>
          <w:sz w:val="24"/>
          <w:szCs w:val="24"/>
        </w:rPr>
        <w:t xml:space="preserve">If applicable, refer this immediately to the </w:t>
      </w:r>
      <w:hyperlink r:id="rId13" w:history="1">
        <w:r w:rsidR="0088328A" w:rsidRPr="00FA2C2A">
          <w:rPr>
            <w:rStyle w:val="Hyperlink"/>
            <w:rFonts w:cstheme="minorHAnsi"/>
            <w:sz w:val="24"/>
            <w:szCs w:val="24"/>
          </w:rPr>
          <w:t>https://www.safeguardingcambspeterborough.org.uk/</w:t>
        </w:r>
      </w:hyperlink>
      <w:r w:rsidR="0088328A" w:rsidRPr="00FA2C2A">
        <w:rPr>
          <w:rFonts w:cstheme="minorHAnsi"/>
          <w:sz w:val="24"/>
          <w:szCs w:val="24"/>
        </w:rPr>
        <w:t xml:space="preserve"> </w:t>
      </w:r>
      <w:r w:rsidRPr="00FA2C2A">
        <w:rPr>
          <w:rFonts w:cstheme="minorHAnsi"/>
          <w:sz w:val="24"/>
          <w:szCs w:val="24"/>
        </w:rPr>
        <w:t>(Children’</w:t>
      </w:r>
      <w:r w:rsidR="00BD7E9D">
        <w:rPr>
          <w:rFonts w:cstheme="minorHAnsi"/>
          <w:sz w:val="24"/>
          <w:szCs w:val="24"/>
        </w:rPr>
        <w:t>s</w:t>
      </w:r>
      <w:r w:rsidRPr="00FA2C2A">
        <w:rPr>
          <w:rFonts w:cstheme="minorHAnsi"/>
          <w:sz w:val="24"/>
          <w:szCs w:val="24"/>
        </w:rPr>
        <w:t xml:space="preserve"> social care). Keep a full record of the incident either way. Once the decision is made to make a referral the Safeguarding Team will contact the relevant Children’s Social Care Team and make a telephone referral. This must be followed up in writing within 24 hours.</w:t>
      </w:r>
    </w:p>
    <w:p w14:paraId="72793EFA" w14:textId="77777777" w:rsidR="00A91AB4" w:rsidRPr="00FA2C2A" w:rsidRDefault="0090614D" w:rsidP="6F7CF4F6">
      <w:pPr>
        <w:rPr>
          <w:rFonts w:cstheme="minorHAnsi"/>
          <w:sz w:val="24"/>
          <w:szCs w:val="24"/>
        </w:rPr>
      </w:pPr>
      <w:r w:rsidRPr="00FA2C2A">
        <w:rPr>
          <w:rFonts w:cstheme="minorHAnsi"/>
          <w:sz w:val="24"/>
          <w:szCs w:val="24"/>
        </w:rPr>
        <w:t>The Company</w:t>
      </w:r>
      <w:r w:rsidR="00A91AB4" w:rsidRPr="00FA2C2A">
        <w:rPr>
          <w:rFonts w:cstheme="minorHAnsi"/>
          <w:sz w:val="24"/>
          <w:szCs w:val="24"/>
        </w:rPr>
        <w:t xml:space="preserve"> reserves the right to make a final decision on action taken for minor breaches of our Safeguarding and Child Protection Policy. </w:t>
      </w:r>
    </w:p>
    <w:p w14:paraId="3071F77B" w14:textId="5B3303CB" w:rsidR="00A91AB4" w:rsidRPr="00FA2C2A" w:rsidRDefault="00A91AB4" w:rsidP="6F7CF4F6">
      <w:pPr>
        <w:rPr>
          <w:rFonts w:cstheme="minorHAnsi"/>
          <w:sz w:val="24"/>
          <w:szCs w:val="24"/>
        </w:rPr>
      </w:pPr>
      <w:r w:rsidRPr="00FA2C2A">
        <w:rPr>
          <w:rFonts w:cstheme="minorHAnsi"/>
          <w:sz w:val="24"/>
          <w:szCs w:val="24"/>
        </w:rPr>
        <w:t>Where a child is suffering, or is likely to suffer from harm, it is important that a referral to children’s social care (and if appropriate the police) is made immediately</w:t>
      </w:r>
      <w:r w:rsidR="0088328A" w:rsidRPr="00FA2C2A">
        <w:rPr>
          <w:rFonts w:cstheme="minorHAnsi"/>
          <w:sz w:val="24"/>
          <w:szCs w:val="24"/>
        </w:rPr>
        <w:t xml:space="preserve"> or call 999 in an emergency</w:t>
      </w:r>
      <w:r w:rsidRPr="00FA2C2A">
        <w:rPr>
          <w:rFonts w:cstheme="minorHAnsi"/>
          <w:sz w:val="24"/>
          <w:szCs w:val="24"/>
        </w:rPr>
        <w:t>.</w:t>
      </w:r>
    </w:p>
    <w:p w14:paraId="1F2FEA80" w14:textId="238C5F5C" w:rsidR="00A91AB4" w:rsidRPr="00FA2C2A" w:rsidRDefault="00A91AB4" w:rsidP="6F7CF4F6">
      <w:pPr>
        <w:pStyle w:val="Heading1"/>
        <w:pBdr>
          <w:bottom w:val="single" w:sz="4" w:space="0" w:color="595959" w:themeColor="text1" w:themeTint="A6"/>
        </w:pBdr>
        <w:rPr>
          <w:rFonts w:asciiTheme="minorHAnsi" w:hAnsiTheme="minorHAnsi" w:cstheme="minorHAnsi"/>
          <w:color w:val="auto"/>
          <w:sz w:val="24"/>
          <w:szCs w:val="24"/>
        </w:rPr>
      </w:pPr>
      <w:r w:rsidRPr="00FA2C2A">
        <w:rPr>
          <w:rFonts w:asciiTheme="minorHAnsi" w:hAnsiTheme="minorHAnsi" w:cstheme="minorHAnsi"/>
          <w:color w:val="auto"/>
          <w:sz w:val="24"/>
          <w:szCs w:val="24"/>
        </w:rPr>
        <w:t>Student Responsibilities</w:t>
      </w:r>
    </w:p>
    <w:p w14:paraId="0C43E88D" w14:textId="77777777" w:rsidR="00A91AB4" w:rsidRPr="00FA2C2A" w:rsidRDefault="00A91AB4" w:rsidP="6F7CF4F6">
      <w:pPr>
        <w:rPr>
          <w:rFonts w:cstheme="minorHAnsi"/>
          <w:sz w:val="24"/>
          <w:szCs w:val="24"/>
        </w:rPr>
      </w:pPr>
      <w:r w:rsidRPr="00FA2C2A">
        <w:rPr>
          <w:rFonts w:cstheme="minorHAnsi"/>
          <w:sz w:val="24"/>
          <w:szCs w:val="24"/>
        </w:rPr>
        <w:t>Tutees under the age of 18 must be registered and represented by a parent or legal guardian who gives consent for them to receive tuition. Th</w:t>
      </w:r>
      <w:r w:rsidR="009A5904" w:rsidRPr="00FA2C2A">
        <w:rPr>
          <w:rFonts w:cstheme="minorHAnsi"/>
          <w:sz w:val="24"/>
          <w:szCs w:val="24"/>
        </w:rPr>
        <w:t xml:space="preserve">e Company </w:t>
      </w:r>
      <w:r w:rsidRPr="00FA2C2A">
        <w:rPr>
          <w:rFonts w:cstheme="minorHAnsi"/>
          <w:sz w:val="24"/>
          <w:szCs w:val="24"/>
        </w:rPr>
        <w:t>is not responsible for any dispute regarding parental consent</w:t>
      </w:r>
      <w:r w:rsidR="009A5904" w:rsidRPr="00FA2C2A">
        <w:rPr>
          <w:rFonts w:cstheme="minorHAnsi"/>
          <w:sz w:val="24"/>
          <w:szCs w:val="24"/>
        </w:rPr>
        <w:t>.</w:t>
      </w:r>
    </w:p>
    <w:p w14:paraId="243D179B" w14:textId="0AB29312" w:rsidR="009A5904" w:rsidRPr="00FA2C2A" w:rsidRDefault="009A5904" w:rsidP="6F7CF4F6">
      <w:pPr>
        <w:rPr>
          <w:rFonts w:cstheme="minorHAnsi"/>
          <w:sz w:val="24"/>
          <w:szCs w:val="24"/>
        </w:rPr>
      </w:pPr>
      <w:r w:rsidRPr="00FA2C2A">
        <w:rPr>
          <w:rFonts w:cstheme="minorHAnsi"/>
          <w:sz w:val="24"/>
          <w:szCs w:val="24"/>
        </w:rPr>
        <w:t xml:space="preserve">Tutees are expected </w:t>
      </w:r>
      <w:r w:rsidR="00E63DE1" w:rsidRPr="00FA2C2A">
        <w:rPr>
          <w:rFonts w:cstheme="minorHAnsi"/>
          <w:sz w:val="24"/>
          <w:szCs w:val="24"/>
        </w:rPr>
        <w:t>to:</w:t>
      </w:r>
    </w:p>
    <w:p w14:paraId="56BF597E" w14:textId="7B6CF8E5"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Treat the </w:t>
      </w:r>
      <w:r w:rsidR="00694E4B">
        <w:rPr>
          <w:rFonts w:cstheme="minorHAnsi"/>
          <w:sz w:val="24"/>
          <w:szCs w:val="24"/>
        </w:rPr>
        <w:t>tutor</w:t>
      </w:r>
      <w:r w:rsidRPr="00FA2C2A">
        <w:rPr>
          <w:rFonts w:cstheme="minorHAnsi"/>
          <w:sz w:val="24"/>
          <w:szCs w:val="24"/>
        </w:rPr>
        <w:t xml:space="preserve"> with respect and </w:t>
      </w:r>
      <w:r w:rsidR="00FA2C2A" w:rsidRPr="00FA2C2A">
        <w:rPr>
          <w:rFonts w:cstheme="minorHAnsi"/>
          <w:sz w:val="24"/>
          <w:szCs w:val="24"/>
        </w:rPr>
        <w:t>fairness and</w:t>
      </w:r>
      <w:r w:rsidRPr="00FA2C2A">
        <w:rPr>
          <w:rFonts w:cstheme="minorHAnsi"/>
          <w:sz w:val="24"/>
          <w:szCs w:val="24"/>
        </w:rPr>
        <w:t xml:space="preserve"> not subject them to abusive behaviour or </w:t>
      </w:r>
      <w:r w:rsidR="00E63DE1" w:rsidRPr="00FA2C2A">
        <w:rPr>
          <w:rFonts w:cstheme="minorHAnsi"/>
          <w:sz w:val="24"/>
          <w:szCs w:val="24"/>
        </w:rPr>
        <w:t>language</w:t>
      </w:r>
    </w:p>
    <w:p w14:paraId="05D91BDB" w14:textId="65F04E50"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lastRenderedPageBreak/>
        <w:t xml:space="preserve">Not make any improper suggestions to the </w:t>
      </w:r>
      <w:r w:rsidR="00694E4B">
        <w:rPr>
          <w:rFonts w:cstheme="minorHAnsi"/>
          <w:sz w:val="24"/>
          <w:szCs w:val="24"/>
        </w:rPr>
        <w:t>tutor</w:t>
      </w:r>
    </w:p>
    <w:p w14:paraId="750E554E" w14:textId="07B604D6"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Have no inappropriate communication with the </w:t>
      </w:r>
      <w:r w:rsidR="00694E4B">
        <w:rPr>
          <w:rFonts w:cstheme="minorHAnsi"/>
          <w:sz w:val="24"/>
          <w:szCs w:val="24"/>
        </w:rPr>
        <w:t>tutor</w:t>
      </w:r>
      <w:r w:rsidRPr="00FA2C2A">
        <w:rPr>
          <w:rFonts w:cstheme="minorHAnsi"/>
          <w:sz w:val="24"/>
          <w:szCs w:val="24"/>
        </w:rPr>
        <w:t xml:space="preserve"> outside the </w:t>
      </w:r>
      <w:r w:rsidR="00694E4B">
        <w:rPr>
          <w:rFonts w:cstheme="minorHAnsi"/>
          <w:sz w:val="24"/>
          <w:szCs w:val="24"/>
        </w:rPr>
        <w:t>tutor</w:t>
      </w:r>
      <w:r w:rsidRPr="00FA2C2A">
        <w:rPr>
          <w:rFonts w:cstheme="minorHAnsi"/>
          <w:sz w:val="24"/>
          <w:szCs w:val="24"/>
        </w:rPr>
        <w:t>ial session (also see Parents/Responsible adult section below</w:t>
      </w:r>
      <w:r w:rsidR="00E63DE1" w:rsidRPr="00FA2C2A">
        <w:rPr>
          <w:rFonts w:cstheme="minorHAnsi"/>
          <w:sz w:val="24"/>
          <w:szCs w:val="24"/>
        </w:rPr>
        <w:t>)</w:t>
      </w:r>
    </w:p>
    <w:p w14:paraId="41EB8CBE" w14:textId="0990D53C"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Report any dispute, inappropriate </w:t>
      </w:r>
      <w:r w:rsidR="00E63DE1" w:rsidRPr="00FA2C2A">
        <w:rPr>
          <w:rFonts w:cstheme="minorHAnsi"/>
          <w:sz w:val="24"/>
          <w:szCs w:val="24"/>
        </w:rPr>
        <w:t>behaviour,</w:t>
      </w:r>
      <w:r w:rsidRPr="00FA2C2A">
        <w:rPr>
          <w:rFonts w:cstheme="minorHAnsi"/>
          <w:sz w:val="24"/>
          <w:szCs w:val="24"/>
        </w:rPr>
        <w:t xml:space="preserve"> or illegal activity with a </w:t>
      </w:r>
      <w:r w:rsidR="00694E4B">
        <w:rPr>
          <w:rFonts w:cstheme="minorHAnsi"/>
          <w:sz w:val="24"/>
          <w:szCs w:val="24"/>
        </w:rPr>
        <w:t>tutor</w:t>
      </w:r>
      <w:r w:rsidRPr="00FA2C2A">
        <w:rPr>
          <w:rFonts w:cstheme="minorHAnsi"/>
          <w:sz w:val="24"/>
          <w:szCs w:val="24"/>
        </w:rPr>
        <w:t xml:space="preserve"> to a parent/responsible adult</w:t>
      </w:r>
    </w:p>
    <w:p w14:paraId="389B1B18" w14:textId="68E10CFB"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Only receive online </w:t>
      </w:r>
      <w:r w:rsidR="00694E4B">
        <w:rPr>
          <w:rFonts w:cstheme="minorHAnsi"/>
          <w:sz w:val="24"/>
          <w:szCs w:val="24"/>
        </w:rPr>
        <w:t>tutor</w:t>
      </w:r>
      <w:r w:rsidRPr="00FA2C2A">
        <w:rPr>
          <w:rFonts w:cstheme="minorHAnsi"/>
          <w:sz w:val="24"/>
          <w:szCs w:val="24"/>
        </w:rPr>
        <w:t xml:space="preserve">ing at the designated </w:t>
      </w:r>
      <w:r w:rsidR="00694E4B">
        <w:rPr>
          <w:rFonts w:cstheme="minorHAnsi"/>
          <w:sz w:val="24"/>
          <w:szCs w:val="24"/>
        </w:rPr>
        <w:t>tutor</w:t>
      </w:r>
      <w:r w:rsidRPr="00FA2C2A">
        <w:rPr>
          <w:rFonts w:cstheme="minorHAnsi"/>
          <w:sz w:val="24"/>
          <w:szCs w:val="24"/>
        </w:rPr>
        <w:t xml:space="preserve">ing times and dates as agreed by their registered adult, </w:t>
      </w:r>
      <w:r w:rsidR="000E394C">
        <w:rPr>
          <w:rFonts w:cstheme="minorHAnsi"/>
          <w:sz w:val="24"/>
          <w:szCs w:val="24"/>
        </w:rPr>
        <w:t>T</w:t>
      </w:r>
      <w:r w:rsidR="0014361F" w:rsidRPr="00FA2C2A">
        <w:rPr>
          <w:rFonts w:cstheme="minorHAnsi"/>
          <w:sz w:val="24"/>
          <w:szCs w:val="24"/>
        </w:rPr>
        <w:t>he Company</w:t>
      </w:r>
      <w:r w:rsidRPr="00FA2C2A">
        <w:rPr>
          <w:rFonts w:cstheme="minorHAnsi"/>
          <w:sz w:val="24"/>
          <w:szCs w:val="24"/>
        </w:rPr>
        <w:t xml:space="preserve"> and their </w:t>
      </w:r>
      <w:r w:rsidR="00694E4B">
        <w:rPr>
          <w:rFonts w:cstheme="minorHAnsi"/>
          <w:sz w:val="24"/>
          <w:szCs w:val="24"/>
        </w:rPr>
        <w:t>tutor</w:t>
      </w:r>
    </w:p>
    <w:p w14:paraId="316B4036" w14:textId="6D2B1862"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Receive </w:t>
      </w:r>
      <w:r w:rsidR="00694E4B">
        <w:rPr>
          <w:rFonts w:cstheme="minorHAnsi"/>
          <w:sz w:val="24"/>
          <w:szCs w:val="24"/>
        </w:rPr>
        <w:t>tutor</w:t>
      </w:r>
      <w:r w:rsidRPr="00FA2C2A">
        <w:rPr>
          <w:rFonts w:cstheme="minorHAnsi"/>
          <w:sz w:val="24"/>
          <w:szCs w:val="24"/>
        </w:rPr>
        <w:t xml:space="preserve">ing in their own home with a parent or guardian present in the same room or nearby. The door to the room will remain open so the registered adult can hear the lesson and intervene if </w:t>
      </w:r>
      <w:r w:rsidR="00E63DE1" w:rsidRPr="00FA2C2A">
        <w:rPr>
          <w:rFonts w:cstheme="minorHAnsi"/>
          <w:sz w:val="24"/>
          <w:szCs w:val="24"/>
        </w:rPr>
        <w:t>necessary</w:t>
      </w:r>
    </w:p>
    <w:p w14:paraId="7A8B1EF2" w14:textId="01162232"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Be dressed appropriately and ensure the location does not expose any personal </w:t>
      </w:r>
      <w:r w:rsidR="00E63DE1" w:rsidRPr="00FA2C2A">
        <w:rPr>
          <w:rFonts w:cstheme="minorHAnsi"/>
          <w:sz w:val="24"/>
          <w:szCs w:val="24"/>
        </w:rPr>
        <w:t>information</w:t>
      </w:r>
    </w:p>
    <w:p w14:paraId="462F271F" w14:textId="6E275C34"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If broadband speeds permit, tutees will keep their video stream on for the duration of their sessions only if they agree. Microphones should be </w:t>
      </w:r>
      <w:r w:rsidR="00FA2C2A" w:rsidRPr="00FA2C2A">
        <w:rPr>
          <w:rFonts w:cstheme="minorHAnsi"/>
          <w:sz w:val="24"/>
          <w:szCs w:val="24"/>
        </w:rPr>
        <w:t>always kept on</w:t>
      </w:r>
      <w:r w:rsidR="00E63DE1" w:rsidRPr="00FA2C2A">
        <w:rPr>
          <w:rFonts w:cstheme="minorHAnsi"/>
          <w:sz w:val="24"/>
          <w:szCs w:val="24"/>
        </w:rPr>
        <w:t>.</w:t>
      </w:r>
    </w:p>
    <w:p w14:paraId="19FC97D2" w14:textId="492A942E"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Ensure mobile phones are silent and out of </w:t>
      </w:r>
      <w:r w:rsidR="00E63DE1" w:rsidRPr="00FA2C2A">
        <w:rPr>
          <w:rFonts w:cstheme="minorHAnsi"/>
          <w:sz w:val="24"/>
          <w:szCs w:val="24"/>
        </w:rPr>
        <w:t>reach</w:t>
      </w:r>
    </w:p>
    <w:p w14:paraId="0A5918AD" w14:textId="6C8A34EB"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Never disclose their phone, email or other communication details with their </w:t>
      </w:r>
      <w:r w:rsidR="00694E4B">
        <w:rPr>
          <w:rFonts w:cstheme="minorHAnsi"/>
          <w:sz w:val="24"/>
          <w:szCs w:val="24"/>
        </w:rPr>
        <w:t>tutor</w:t>
      </w:r>
      <w:r w:rsidRPr="00FA2C2A">
        <w:rPr>
          <w:rFonts w:cstheme="minorHAnsi"/>
          <w:sz w:val="24"/>
          <w:szCs w:val="24"/>
        </w:rPr>
        <w:t xml:space="preserve"> nor request those of their </w:t>
      </w:r>
      <w:r w:rsidR="00694E4B">
        <w:rPr>
          <w:rFonts w:cstheme="minorHAnsi"/>
          <w:sz w:val="24"/>
          <w:szCs w:val="24"/>
        </w:rPr>
        <w:t>tutor</w:t>
      </w:r>
      <w:r w:rsidRPr="00FA2C2A">
        <w:rPr>
          <w:rFonts w:cstheme="minorHAnsi"/>
          <w:sz w:val="24"/>
          <w:szCs w:val="24"/>
        </w:rPr>
        <w:t xml:space="preserve"> through the online </w:t>
      </w:r>
      <w:r w:rsidR="00E63DE1" w:rsidRPr="00FA2C2A">
        <w:rPr>
          <w:rFonts w:cstheme="minorHAnsi"/>
          <w:sz w:val="24"/>
          <w:szCs w:val="24"/>
        </w:rPr>
        <w:t>platform</w:t>
      </w:r>
    </w:p>
    <w:p w14:paraId="17145FF8" w14:textId="156749B2"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Not share any links to online content or websites that contain anything other than educational </w:t>
      </w:r>
      <w:r w:rsidR="00E63DE1" w:rsidRPr="00FA2C2A">
        <w:rPr>
          <w:rFonts w:cstheme="minorHAnsi"/>
          <w:sz w:val="24"/>
          <w:szCs w:val="24"/>
        </w:rPr>
        <w:t>resources</w:t>
      </w:r>
    </w:p>
    <w:p w14:paraId="03B26CA3" w14:textId="0E20A504"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Not take screenshots of sessions</w:t>
      </w:r>
    </w:p>
    <w:p w14:paraId="6EFE5DE3" w14:textId="0339429C" w:rsidR="00A91AB4" w:rsidRPr="00FA2C2A" w:rsidRDefault="00A91AB4" w:rsidP="6F7CF4F6">
      <w:pPr>
        <w:pStyle w:val="ListParagraph"/>
        <w:numPr>
          <w:ilvl w:val="0"/>
          <w:numId w:val="10"/>
        </w:numPr>
        <w:rPr>
          <w:rFonts w:cstheme="minorHAnsi"/>
          <w:sz w:val="24"/>
          <w:szCs w:val="24"/>
        </w:rPr>
      </w:pPr>
      <w:r w:rsidRPr="00FA2C2A">
        <w:rPr>
          <w:rFonts w:cstheme="minorHAnsi"/>
          <w:sz w:val="24"/>
          <w:szCs w:val="24"/>
        </w:rPr>
        <w:t xml:space="preserve">Consent to the recording and monitoring of all online sessions by </w:t>
      </w:r>
      <w:r w:rsidR="000E394C">
        <w:rPr>
          <w:rFonts w:cstheme="minorHAnsi"/>
          <w:sz w:val="24"/>
          <w:szCs w:val="24"/>
        </w:rPr>
        <w:t>T</w:t>
      </w:r>
      <w:r w:rsidR="0014361F" w:rsidRPr="00FA2C2A">
        <w:rPr>
          <w:rFonts w:cstheme="minorHAnsi"/>
          <w:sz w:val="24"/>
          <w:szCs w:val="24"/>
        </w:rPr>
        <w:t>he Company</w:t>
      </w:r>
      <w:r w:rsidRPr="00FA2C2A">
        <w:rPr>
          <w:rFonts w:cstheme="minorHAnsi"/>
          <w:sz w:val="24"/>
          <w:szCs w:val="24"/>
        </w:rPr>
        <w:t xml:space="preserve"> for the purposes stated in the Recording of online session section above</w:t>
      </w:r>
    </w:p>
    <w:p w14:paraId="2F64C1E8" w14:textId="77777777" w:rsidR="00A91AB4" w:rsidRPr="00FA2C2A" w:rsidRDefault="00A91AB4" w:rsidP="6F7CF4F6">
      <w:pPr>
        <w:pStyle w:val="Heading1"/>
        <w:pBdr>
          <w:bottom w:val="single" w:sz="4" w:space="0" w:color="595959" w:themeColor="text1" w:themeTint="A6"/>
        </w:pBdr>
        <w:rPr>
          <w:rFonts w:asciiTheme="minorHAnsi" w:hAnsiTheme="minorHAnsi" w:cstheme="minorHAnsi"/>
          <w:color w:val="auto"/>
          <w:sz w:val="24"/>
          <w:szCs w:val="24"/>
        </w:rPr>
      </w:pPr>
      <w:r w:rsidRPr="00FA2C2A">
        <w:rPr>
          <w:rFonts w:asciiTheme="minorHAnsi" w:hAnsiTheme="minorHAnsi" w:cstheme="minorHAnsi"/>
          <w:color w:val="auto"/>
          <w:sz w:val="24"/>
          <w:szCs w:val="24"/>
        </w:rPr>
        <w:t>Parent Responsibilities</w:t>
      </w:r>
    </w:p>
    <w:p w14:paraId="476F9F19" w14:textId="0FFEA69D" w:rsidR="0014726C" w:rsidRPr="00FA2C2A" w:rsidRDefault="0014726C" w:rsidP="6F7CF4F6">
      <w:pPr>
        <w:rPr>
          <w:rFonts w:cstheme="minorHAnsi"/>
          <w:sz w:val="24"/>
          <w:szCs w:val="24"/>
        </w:rPr>
      </w:pPr>
      <w:r w:rsidRPr="00FA2C2A">
        <w:rPr>
          <w:rFonts w:cstheme="minorHAnsi"/>
          <w:sz w:val="24"/>
          <w:szCs w:val="24"/>
        </w:rPr>
        <w:t xml:space="preserve">Parents are expected </w:t>
      </w:r>
      <w:r w:rsidR="00E63DE1" w:rsidRPr="00FA2C2A">
        <w:rPr>
          <w:rFonts w:cstheme="minorHAnsi"/>
          <w:sz w:val="24"/>
          <w:szCs w:val="24"/>
        </w:rPr>
        <w:t xml:space="preserve">to: </w:t>
      </w:r>
    </w:p>
    <w:p w14:paraId="2037564E" w14:textId="74AC45CC"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Ensure </w:t>
      </w:r>
      <w:r w:rsidR="0014726C" w:rsidRPr="00FA2C2A">
        <w:rPr>
          <w:rFonts w:cstheme="minorHAnsi"/>
          <w:sz w:val="24"/>
          <w:szCs w:val="24"/>
        </w:rPr>
        <w:t>that t</w:t>
      </w:r>
      <w:r w:rsidRPr="00FA2C2A">
        <w:rPr>
          <w:rFonts w:cstheme="minorHAnsi"/>
          <w:sz w:val="24"/>
          <w:szCs w:val="24"/>
        </w:rPr>
        <w:t xml:space="preserve">he student is fully aware of </w:t>
      </w:r>
      <w:r w:rsidR="000E394C">
        <w:rPr>
          <w:rFonts w:cstheme="minorHAnsi"/>
          <w:sz w:val="24"/>
          <w:szCs w:val="24"/>
        </w:rPr>
        <w:t>T</w:t>
      </w:r>
      <w:r w:rsidR="0014726C" w:rsidRPr="00FA2C2A">
        <w:rPr>
          <w:rFonts w:cstheme="minorHAnsi"/>
          <w:sz w:val="24"/>
          <w:szCs w:val="24"/>
        </w:rPr>
        <w:t>he Company’s</w:t>
      </w:r>
      <w:r w:rsidRPr="00FA2C2A">
        <w:rPr>
          <w:rFonts w:cstheme="minorHAnsi"/>
          <w:sz w:val="24"/>
          <w:szCs w:val="24"/>
        </w:rPr>
        <w:t xml:space="preserve"> Safeguarding and Child Protection </w:t>
      </w:r>
      <w:r w:rsidR="00E63DE1" w:rsidRPr="00FA2C2A">
        <w:rPr>
          <w:rFonts w:cstheme="minorHAnsi"/>
          <w:sz w:val="24"/>
          <w:szCs w:val="24"/>
        </w:rPr>
        <w:t>Policy</w:t>
      </w:r>
    </w:p>
    <w:p w14:paraId="05F6A81C" w14:textId="30B4C85B"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Always be responsible for the welfare of the student during the session and be available during the online session. This will ensure any concerns encountered by the tutee can be reported as soon as possible and ensure the tutee and </w:t>
      </w:r>
      <w:r w:rsidR="00694E4B">
        <w:rPr>
          <w:rFonts w:cstheme="minorHAnsi"/>
          <w:sz w:val="24"/>
          <w:szCs w:val="24"/>
        </w:rPr>
        <w:t>tutor</w:t>
      </w:r>
      <w:r w:rsidRPr="00FA2C2A">
        <w:rPr>
          <w:rFonts w:cstheme="minorHAnsi"/>
          <w:sz w:val="24"/>
          <w:szCs w:val="24"/>
        </w:rPr>
        <w:t xml:space="preserve"> are behaving in an appropriate </w:t>
      </w:r>
      <w:r w:rsidR="00E63DE1" w:rsidRPr="00FA2C2A">
        <w:rPr>
          <w:rFonts w:cstheme="minorHAnsi"/>
          <w:sz w:val="24"/>
          <w:szCs w:val="24"/>
        </w:rPr>
        <w:t>manner</w:t>
      </w:r>
    </w:p>
    <w:p w14:paraId="629BEF5F" w14:textId="789D0F32"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Always be responsible for the physical environment of the pupil during the session ensuring it is safe and appropriate. Ensure the door to the room where the lesson is taking place </w:t>
      </w:r>
      <w:r w:rsidR="00E63DE1" w:rsidRPr="00FA2C2A">
        <w:rPr>
          <w:rFonts w:cstheme="minorHAnsi"/>
          <w:sz w:val="24"/>
          <w:szCs w:val="24"/>
        </w:rPr>
        <w:t>always remains open</w:t>
      </w:r>
      <w:r w:rsidRPr="00FA2C2A">
        <w:rPr>
          <w:rFonts w:cstheme="minorHAnsi"/>
          <w:sz w:val="24"/>
          <w:szCs w:val="24"/>
        </w:rPr>
        <w:t xml:space="preserve"> and intervene if </w:t>
      </w:r>
      <w:r w:rsidR="00E63DE1" w:rsidRPr="00FA2C2A">
        <w:rPr>
          <w:rFonts w:cstheme="minorHAnsi"/>
          <w:sz w:val="24"/>
          <w:szCs w:val="24"/>
        </w:rPr>
        <w:t>necessary</w:t>
      </w:r>
    </w:p>
    <w:p w14:paraId="133AE801" w14:textId="53E322FD"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Ensure that </w:t>
      </w:r>
      <w:r w:rsidR="00694E4B">
        <w:rPr>
          <w:rFonts w:cstheme="minorHAnsi"/>
          <w:sz w:val="24"/>
          <w:szCs w:val="24"/>
        </w:rPr>
        <w:t>tutor</w:t>
      </w:r>
      <w:r w:rsidRPr="00FA2C2A">
        <w:rPr>
          <w:rFonts w:cstheme="minorHAnsi"/>
          <w:sz w:val="24"/>
          <w:szCs w:val="24"/>
        </w:rPr>
        <w:t xml:space="preserve">s will be treated with respect and fairness by the student and will not be subjected to abusive behaviour or </w:t>
      </w:r>
      <w:r w:rsidR="00E63DE1" w:rsidRPr="00FA2C2A">
        <w:rPr>
          <w:rFonts w:cstheme="minorHAnsi"/>
          <w:sz w:val="24"/>
          <w:szCs w:val="24"/>
        </w:rPr>
        <w:t>language</w:t>
      </w:r>
    </w:p>
    <w:p w14:paraId="55E335B2" w14:textId="6FC5AE63"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Ensure that no improper suggestions are made by either the </w:t>
      </w:r>
      <w:r w:rsidR="00694E4B">
        <w:rPr>
          <w:rFonts w:cstheme="minorHAnsi"/>
          <w:sz w:val="24"/>
          <w:szCs w:val="24"/>
        </w:rPr>
        <w:t>tutor</w:t>
      </w:r>
      <w:r w:rsidRPr="00FA2C2A">
        <w:rPr>
          <w:rFonts w:cstheme="minorHAnsi"/>
          <w:sz w:val="24"/>
          <w:szCs w:val="24"/>
        </w:rPr>
        <w:t xml:space="preserve"> or student inside or outside of the lessons and report any unsolicited communications between the </w:t>
      </w:r>
      <w:r w:rsidR="00694E4B">
        <w:rPr>
          <w:rFonts w:cstheme="minorHAnsi"/>
          <w:sz w:val="24"/>
          <w:szCs w:val="24"/>
        </w:rPr>
        <w:t>tutor</w:t>
      </w:r>
      <w:r w:rsidRPr="00FA2C2A">
        <w:rPr>
          <w:rFonts w:cstheme="minorHAnsi"/>
          <w:sz w:val="24"/>
          <w:szCs w:val="24"/>
        </w:rPr>
        <w:t xml:space="preserve"> and tutee to </w:t>
      </w:r>
      <w:r w:rsidR="000E394C">
        <w:rPr>
          <w:rFonts w:cstheme="minorHAnsi"/>
          <w:sz w:val="24"/>
          <w:szCs w:val="24"/>
        </w:rPr>
        <w:t>T</w:t>
      </w:r>
      <w:r w:rsidR="0014726C" w:rsidRPr="00FA2C2A">
        <w:rPr>
          <w:rFonts w:cstheme="minorHAnsi"/>
          <w:sz w:val="24"/>
          <w:szCs w:val="24"/>
        </w:rPr>
        <w:t>he Company</w:t>
      </w:r>
      <w:r w:rsidRPr="00FA2C2A">
        <w:rPr>
          <w:rFonts w:cstheme="minorHAnsi"/>
          <w:sz w:val="24"/>
          <w:szCs w:val="24"/>
        </w:rPr>
        <w:t xml:space="preserve">. If a parent/carer requests that the </w:t>
      </w:r>
      <w:r w:rsidR="00694E4B">
        <w:rPr>
          <w:rFonts w:cstheme="minorHAnsi"/>
          <w:sz w:val="24"/>
          <w:szCs w:val="24"/>
        </w:rPr>
        <w:t>tutor</w:t>
      </w:r>
      <w:r w:rsidRPr="00FA2C2A">
        <w:rPr>
          <w:rFonts w:cstheme="minorHAnsi"/>
          <w:sz w:val="24"/>
          <w:szCs w:val="24"/>
        </w:rPr>
        <w:t xml:space="preserve"> contact the young person directly, </w:t>
      </w:r>
      <w:r w:rsidR="000E394C">
        <w:rPr>
          <w:rFonts w:cstheme="minorHAnsi"/>
          <w:sz w:val="24"/>
          <w:szCs w:val="24"/>
        </w:rPr>
        <w:t>T</w:t>
      </w:r>
      <w:r w:rsidR="0014726C" w:rsidRPr="00FA2C2A">
        <w:rPr>
          <w:rFonts w:cstheme="minorHAnsi"/>
          <w:sz w:val="24"/>
          <w:szCs w:val="24"/>
        </w:rPr>
        <w:t>he Company</w:t>
      </w:r>
      <w:r w:rsidRPr="00FA2C2A">
        <w:rPr>
          <w:rFonts w:cstheme="minorHAnsi"/>
          <w:sz w:val="24"/>
          <w:szCs w:val="24"/>
        </w:rPr>
        <w:t xml:space="preserve"> needs written consent from the parent, and the </w:t>
      </w:r>
      <w:r w:rsidR="00694E4B">
        <w:rPr>
          <w:rFonts w:cstheme="minorHAnsi"/>
          <w:sz w:val="24"/>
          <w:szCs w:val="24"/>
        </w:rPr>
        <w:t>tutor</w:t>
      </w:r>
      <w:r w:rsidRPr="00FA2C2A">
        <w:rPr>
          <w:rFonts w:cstheme="minorHAnsi"/>
          <w:sz w:val="24"/>
          <w:szCs w:val="24"/>
        </w:rPr>
        <w:t xml:space="preserve"> must cc the parent/carer and </w:t>
      </w:r>
      <w:r w:rsidR="000E394C">
        <w:rPr>
          <w:rFonts w:cstheme="minorHAnsi"/>
          <w:sz w:val="24"/>
          <w:szCs w:val="24"/>
        </w:rPr>
        <w:t>T</w:t>
      </w:r>
      <w:r w:rsidR="0014726C" w:rsidRPr="00FA2C2A">
        <w:rPr>
          <w:rFonts w:cstheme="minorHAnsi"/>
          <w:sz w:val="24"/>
          <w:szCs w:val="24"/>
        </w:rPr>
        <w:t>he Company</w:t>
      </w:r>
      <w:r w:rsidRPr="00FA2C2A">
        <w:rPr>
          <w:rFonts w:cstheme="minorHAnsi"/>
          <w:sz w:val="24"/>
          <w:szCs w:val="24"/>
        </w:rPr>
        <w:t xml:space="preserve"> in all email </w:t>
      </w:r>
      <w:r w:rsidR="00E63DE1" w:rsidRPr="00FA2C2A">
        <w:rPr>
          <w:rFonts w:cstheme="minorHAnsi"/>
          <w:sz w:val="24"/>
          <w:szCs w:val="24"/>
        </w:rPr>
        <w:t>communications</w:t>
      </w:r>
    </w:p>
    <w:p w14:paraId="088FC482" w14:textId="33C21615"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Report any dispute, inappropriate </w:t>
      </w:r>
      <w:r w:rsidR="00E63DE1" w:rsidRPr="00FA2C2A">
        <w:rPr>
          <w:rFonts w:cstheme="minorHAnsi"/>
          <w:sz w:val="24"/>
          <w:szCs w:val="24"/>
        </w:rPr>
        <w:t>behaviour,</w:t>
      </w:r>
      <w:r w:rsidRPr="00FA2C2A">
        <w:rPr>
          <w:rFonts w:cstheme="minorHAnsi"/>
          <w:sz w:val="24"/>
          <w:szCs w:val="24"/>
        </w:rPr>
        <w:t xml:space="preserve"> or illegal activity by a </w:t>
      </w:r>
      <w:r w:rsidR="00694E4B">
        <w:rPr>
          <w:rFonts w:cstheme="minorHAnsi"/>
          <w:sz w:val="24"/>
          <w:szCs w:val="24"/>
        </w:rPr>
        <w:t>tutor</w:t>
      </w:r>
      <w:r w:rsidRPr="00FA2C2A">
        <w:rPr>
          <w:rFonts w:cstheme="minorHAnsi"/>
          <w:sz w:val="24"/>
          <w:szCs w:val="24"/>
        </w:rPr>
        <w:t xml:space="preserve"> to </w:t>
      </w:r>
      <w:r w:rsidR="000E394C">
        <w:rPr>
          <w:rFonts w:cstheme="minorHAnsi"/>
          <w:sz w:val="24"/>
          <w:szCs w:val="24"/>
        </w:rPr>
        <w:t>T</w:t>
      </w:r>
      <w:r w:rsidR="0014726C" w:rsidRPr="00FA2C2A">
        <w:rPr>
          <w:rFonts w:cstheme="minorHAnsi"/>
          <w:sz w:val="24"/>
          <w:szCs w:val="24"/>
        </w:rPr>
        <w:t>he Company</w:t>
      </w:r>
      <w:r w:rsidRPr="00FA2C2A">
        <w:rPr>
          <w:rFonts w:cstheme="minorHAnsi"/>
          <w:sz w:val="24"/>
          <w:szCs w:val="24"/>
        </w:rPr>
        <w:t xml:space="preserve"> immediately after the </w:t>
      </w:r>
      <w:r w:rsidR="00E63DE1" w:rsidRPr="00FA2C2A">
        <w:rPr>
          <w:rFonts w:cstheme="minorHAnsi"/>
          <w:sz w:val="24"/>
          <w:szCs w:val="24"/>
        </w:rPr>
        <w:t>lesson</w:t>
      </w:r>
    </w:p>
    <w:p w14:paraId="0E7276B6" w14:textId="2683C09D"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lastRenderedPageBreak/>
        <w:t xml:space="preserve">Be aware all </w:t>
      </w:r>
      <w:r w:rsidR="00694E4B">
        <w:rPr>
          <w:rFonts w:cstheme="minorHAnsi"/>
          <w:sz w:val="24"/>
          <w:szCs w:val="24"/>
        </w:rPr>
        <w:t>tutor</w:t>
      </w:r>
      <w:r w:rsidRPr="00FA2C2A">
        <w:rPr>
          <w:rFonts w:cstheme="minorHAnsi"/>
          <w:sz w:val="24"/>
          <w:szCs w:val="24"/>
        </w:rPr>
        <w:t>ials will be recorded and made available for playback for 4 weeks (also see Recording of Sessions</w:t>
      </w:r>
      <w:r w:rsidR="00E63DE1" w:rsidRPr="00FA2C2A">
        <w:rPr>
          <w:rFonts w:cstheme="minorHAnsi"/>
          <w:sz w:val="24"/>
          <w:szCs w:val="24"/>
        </w:rPr>
        <w:t>)</w:t>
      </w:r>
    </w:p>
    <w:p w14:paraId="4C3F6102" w14:textId="3682F0D4" w:rsidR="00A91AB4" w:rsidRPr="00FA2C2A" w:rsidRDefault="00A91AB4" w:rsidP="6F7CF4F6">
      <w:pPr>
        <w:pStyle w:val="ListParagraph"/>
        <w:numPr>
          <w:ilvl w:val="0"/>
          <w:numId w:val="11"/>
        </w:numPr>
        <w:rPr>
          <w:rFonts w:cstheme="minorHAnsi"/>
          <w:sz w:val="24"/>
          <w:szCs w:val="24"/>
        </w:rPr>
      </w:pPr>
      <w:r w:rsidRPr="00FA2C2A">
        <w:rPr>
          <w:rFonts w:cstheme="minorHAnsi"/>
          <w:sz w:val="24"/>
          <w:szCs w:val="24"/>
        </w:rPr>
        <w:t xml:space="preserve">Exercise their own judgement regarding the accuracy of the information provided on the website. </w:t>
      </w:r>
      <w:r w:rsidR="0014726C" w:rsidRPr="00FA2C2A">
        <w:rPr>
          <w:rFonts w:cstheme="minorHAnsi"/>
          <w:sz w:val="24"/>
          <w:szCs w:val="24"/>
        </w:rPr>
        <w:t>The Company</w:t>
      </w:r>
      <w:r w:rsidRPr="00FA2C2A">
        <w:rPr>
          <w:rFonts w:cstheme="minorHAnsi"/>
          <w:sz w:val="24"/>
          <w:szCs w:val="24"/>
        </w:rPr>
        <w:t xml:space="preserve"> does its utmost to keep the website as </w:t>
      </w:r>
      <w:r w:rsidR="00E63DE1" w:rsidRPr="00FA2C2A">
        <w:rPr>
          <w:rFonts w:cstheme="minorHAnsi"/>
          <w:sz w:val="24"/>
          <w:szCs w:val="24"/>
        </w:rPr>
        <w:t>up to date</w:t>
      </w:r>
      <w:r w:rsidRPr="00FA2C2A">
        <w:rPr>
          <w:rFonts w:cstheme="minorHAnsi"/>
          <w:sz w:val="24"/>
          <w:szCs w:val="24"/>
        </w:rPr>
        <w:t xml:space="preserve"> as possible</w:t>
      </w:r>
    </w:p>
    <w:p w14:paraId="36796F41" w14:textId="77777777" w:rsidR="00A91AB4" w:rsidRPr="00FA2C2A" w:rsidRDefault="00A91AB4" w:rsidP="6F7CF4F6">
      <w:pPr>
        <w:pStyle w:val="Heading1"/>
        <w:pBdr>
          <w:bottom w:val="single" w:sz="4" w:space="0" w:color="595959" w:themeColor="text1" w:themeTint="A6"/>
        </w:pBdr>
        <w:rPr>
          <w:rFonts w:asciiTheme="minorHAnsi" w:hAnsiTheme="minorHAnsi" w:cstheme="minorHAnsi"/>
          <w:color w:val="auto"/>
          <w:sz w:val="24"/>
          <w:szCs w:val="24"/>
        </w:rPr>
      </w:pPr>
      <w:r w:rsidRPr="00FA2C2A">
        <w:rPr>
          <w:rFonts w:asciiTheme="minorHAnsi" w:hAnsiTheme="minorHAnsi" w:cstheme="minorHAnsi"/>
          <w:color w:val="auto"/>
          <w:sz w:val="24"/>
          <w:szCs w:val="24"/>
        </w:rPr>
        <w:t>Director Responsibilities</w:t>
      </w:r>
    </w:p>
    <w:p w14:paraId="6BADEF2C" w14:textId="7B65F995" w:rsidR="00B840B5" w:rsidRPr="00FA2C2A" w:rsidRDefault="00B840B5" w:rsidP="6F7CF4F6">
      <w:pPr>
        <w:rPr>
          <w:rFonts w:cstheme="minorHAnsi"/>
          <w:sz w:val="24"/>
          <w:szCs w:val="24"/>
        </w:rPr>
      </w:pPr>
      <w:r w:rsidRPr="00FA2C2A">
        <w:rPr>
          <w:rFonts w:cstheme="minorHAnsi"/>
          <w:sz w:val="24"/>
          <w:szCs w:val="24"/>
        </w:rPr>
        <w:t xml:space="preserve">The Director of </w:t>
      </w:r>
      <w:r w:rsidR="000E394C">
        <w:rPr>
          <w:rFonts w:cstheme="minorHAnsi"/>
          <w:sz w:val="24"/>
          <w:szCs w:val="24"/>
        </w:rPr>
        <w:t>T</w:t>
      </w:r>
      <w:r w:rsidRPr="00FA2C2A">
        <w:rPr>
          <w:rFonts w:cstheme="minorHAnsi"/>
          <w:sz w:val="24"/>
          <w:szCs w:val="24"/>
        </w:rPr>
        <w:t xml:space="preserve">he Company is expected </w:t>
      </w:r>
      <w:r w:rsidR="00E63DE1" w:rsidRPr="00FA2C2A">
        <w:rPr>
          <w:rFonts w:cstheme="minorHAnsi"/>
          <w:sz w:val="24"/>
          <w:szCs w:val="24"/>
        </w:rPr>
        <w:t>to: -</w:t>
      </w:r>
    </w:p>
    <w:p w14:paraId="0ABD4DAB" w14:textId="119CFFD5" w:rsidR="00A91AB4" w:rsidRPr="00FA2C2A" w:rsidRDefault="00A91AB4" w:rsidP="6F7CF4F6">
      <w:pPr>
        <w:pStyle w:val="ListParagraph"/>
        <w:numPr>
          <w:ilvl w:val="0"/>
          <w:numId w:val="13"/>
        </w:numPr>
        <w:rPr>
          <w:rFonts w:cstheme="minorHAnsi"/>
          <w:sz w:val="24"/>
          <w:szCs w:val="24"/>
        </w:rPr>
      </w:pPr>
      <w:r w:rsidRPr="00FA2C2A">
        <w:rPr>
          <w:rFonts w:cstheme="minorHAnsi"/>
          <w:sz w:val="24"/>
          <w:szCs w:val="24"/>
        </w:rPr>
        <w:t xml:space="preserve">Ensure they are </w:t>
      </w:r>
      <w:r w:rsidR="00E63DE1" w:rsidRPr="00FA2C2A">
        <w:rPr>
          <w:rFonts w:cstheme="minorHAnsi"/>
          <w:sz w:val="24"/>
          <w:szCs w:val="24"/>
        </w:rPr>
        <w:t>up to date</w:t>
      </w:r>
      <w:r w:rsidRPr="00FA2C2A">
        <w:rPr>
          <w:rFonts w:cstheme="minorHAnsi"/>
          <w:sz w:val="24"/>
          <w:szCs w:val="24"/>
        </w:rPr>
        <w:t xml:space="preserve"> with their Designated Safeguarding Lead </w:t>
      </w:r>
      <w:r w:rsidR="00E63DE1" w:rsidRPr="00FA2C2A">
        <w:rPr>
          <w:rFonts w:cstheme="minorHAnsi"/>
          <w:sz w:val="24"/>
          <w:szCs w:val="24"/>
        </w:rPr>
        <w:t>training.</w:t>
      </w:r>
    </w:p>
    <w:p w14:paraId="1B595524" w14:textId="698CAFBF" w:rsidR="00A91AB4" w:rsidRPr="00FA2C2A" w:rsidRDefault="00A91AB4" w:rsidP="6F7CF4F6">
      <w:pPr>
        <w:pStyle w:val="ListParagraph"/>
        <w:numPr>
          <w:ilvl w:val="0"/>
          <w:numId w:val="13"/>
        </w:numPr>
        <w:rPr>
          <w:rFonts w:cstheme="minorHAnsi"/>
          <w:sz w:val="24"/>
          <w:szCs w:val="24"/>
        </w:rPr>
      </w:pPr>
      <w:r w:rsidRPr="00FA2C2A">
        <w:rPr>
          <w:rFonts w:cstheme="minorHAnsi"/>
          <w:sz w:val="24"/>
          <w:szCs w:val="24"/>
        </w:rPr>
        <w:t xml:space="preserve">Follow the procedure for </w:t>
      </w:r>
      <w:r w:rsidR="00694E4B">
        <w:rPr>
          <w:rFonts w:cstheme="minorHAnsi"/>
          <w:sz w:val="24"/>
          <w:szCs w:val="24"/>
        </w:rPr>
        <w:t>tutor</w:t>
      </w:r>
      <w:r w:rsidRPr="00FA2C2A">
        <w:rPr>
          <w:rFonts w:cstheme="minorHAnsi"/>
          <w:sz w:val="24"/>
          <w:szCs w:val="24"/>
        </w:rPr>
        <w:t xml:space="preserve"> registration in the Registration of </w:t>
      </w:r>
      <w:proofErr w:type="gramStart"/>
      <w:r w:rsidR="00694E4B">
        <w:rPr>
          <w:rFonts w:cstheme="minorHAnsi"/>
          <w:sz w:val="24"/>
          <w:szCs w:val="24"/>
        </w:rPr>
        <w:t>tutor</w:t>
      </w:r>
      <w:r w:rsidRPr="00FA2C2A">
        <w:rPr>
          <w:rFonts w:cstheme="minorHAnsi"/>
          <w:sz w:val="24"/>
          <w:szCs w:val="24"/>
        </w:rPr>
        <w:t>s</w:t>
      </w:r>
      <w:proofErr w:type="gramEnd"/>
      <w:r w:rsidRPr="00FA2C2A">
        <w:rPr>
          <w:rFonts w:cstheme="minorHAnsi"/>
          <w:sz w:val="24"/>
          <w:szCs w:val="24"/>
        </w:rPr>
        <w:t xml:space="preserve"> section </w:t>
      </w:r>
      <w:r w:rsidR="00E63DE1" w:rsidRPr="00FA2C2A">
        <w:rPr>
          <w:rFonts w:cstheme="minorHAnsi"/>
          <w:sz w:val="24"/>
          <w:szCs w:val="24"/>
        </w:rPr>
        <w:t>above.</w:t>
      </w:r>
    </w:p>
    <w:p w14:paraId="4D240C83" w14:textId="08A266CD" w:rsidR="00A91AB4" w:rsidRPr="00FA2C2A" w:rsidRDefault="00A91AB4" w:rsidP="6F7CF4F6">
      <w:pPr>
        <w:pStyle w:val="ListParagraph"/>
        <w:numPr>
          <w:ilvl w:val="0"/>
          <w:numId w:val="13"/>
        </w:numPr>
        <w:rPr>
          <w:rFonts w:cstheme="minorHAnsi"/>
          <w:sz w:val="24"/>
          <w:szCs w:val="24"/>
        </w:rPr>
      </w:pPr>
      <w:r w:rsidRPr="00FA2C2A">
        <w:rPr>
          <w:rFonts w:cstheme="minorHAnsi"/>
          <w:sz w:val="24"/>
          <w:szCs w:val="24"/>
        </w:rPr>
        <w:t xml:space="preserve">Ensure that any dispute between persons using </w:t>
      </w:r>
      <w:r w:rsidR="000E394C">
        <w:rPr>
          <w:rFonts w:cstheme="minorHAnsi"/>
          <w:sz w:val="24"/>
          <w:szCs w:val="24"/>
        </w:rPr>
        <w:t>T</w:t>
      </w:r>
      <w:r w:rsidR="00B840B5" w:rsidRPr="00FA2C2A">
        <w:rPr>
          <w:rFonts w:cstheme="minorHAnsi"/>
          <w:sz w:val="24"/>
          <w:szCs w:val="24"/>
        </w:rPr>
        <w:t>he Company’s</w:t>
      </w:r>
      <w:r w:rsidRPr="00FA2C2A">
        <w:rPr>
          <w:rFonts w:cstheme="minorHAnsi"/>
          <w:sz w:val="24"/>
          <w:szCs w:val="24"/>
        </w:rPr>
        <w:t xml:space="preserve"> services is </w:t>
      </w:r>
      <w:r w:rsidR="00E63DE1" w:rsidRPr="00FA2C2A">
        <w:rPr>
          <w:rFonts w:cstheme="minorHAnsi"/>
          <w:sz w:val="24"/>
          <w:szCs w:val="24"/>
        </w:rPr>
        <w:t>managed</w:t>
      </w:r>
      <w:r w:rsidRPr="00FA2C2A">
        <w:rPr>
          <w:rFonts w:cstheme="minorHAnsi"/>
          <w:sz w:val="24"/>
          <w:szCs w:val="24"/>
        </w:rPr>
        <w:t xml:space="preserve"> efficiently and fairly without </w:t>
      </w:r>
      <w:r w:rsidR="00E63DE1" w:rsidRPr="00FA2C2A">
        <w:rPr>
          <w:rFonts w:cstheme="minorHAnsi"/>
          <w:sz w:val="24"/>
          <w:szCs w:val="24"/>
        </w:rPr>
        <w:t>discrimination</w:t>
      </w:r>
    </w:p>
    <w:p w14:paraId="7B00CD89" w14:textId="740EC1D4" w:rsidR="00A91AB4" w:rsidRPr="00FA2C2A" w:rsidRDefault="00A91AB4" w:rsidP="00B840B5">
      <w:pPr>
        <w:pStyle w:val="ListParagraph"/>
        <w:numPr>
          <w:ilvl w:val="0"/>
          <w:numId w:val="13"/>
        </w:numPr>
        <w:rPr>
          <w:rFonts w:cstheme="minorHAnsi"/>
          <w:sz w:val="24"/>
          <w:szCs w:val="24"/>
        </w:rPr>
      </w:pPr>
      <w:r w:rsidRPr="00FA2C2A">
        <w:rPr>
          <w:rFonts w:cstheme="minorHAnsi"/>
          <w:sz w:val="24"/>
          <w:szCs w:val="24"/>
        </w:rPr>
        <w:t xml:space="preserve">Deal with reports of possible illegal activity promptly, ensuring the safety and wellbeing of the student and/or </w:t>
      </w:r>
      <w:r w:rsidR="00694E4B">
        <w:rPr>
          <w:rFonts w:cstheme="minorHAnsi"/>
          <w:sz w:val="24"/>
          <w:szCs w:val="24"/>
        </w:rPr>
        <w:t>tutor</w:t>
      </w:r>
    </w:p>
    <w:p w14:paraId="68D9F9B4" w14:textId="3333D155" w:rsidR="00A91AB4" w:rsidRPr="00FA2C2A" w:rsidRDefault="00A91AB4" w:rsidP="00B840B5">
      <w:pPr>
        <w:pStyle w:val="ListParagraph"/>
        <w:numPr>
          <w:ilvl w:val="0"/>
          <w:numId w:val="13"/>
        </w:numPr>
        <w:rPr>
          <w:rFonts w:cstheme="minorHAnsi"/>
          <w:sz w:val="24"/>
          <w:szCs w:val="24"/>
        </w:rPr>
      </w:pPr>
      <w:r w:rsidRPr="00FA2C2A">
        <w:rPr>
          <w:rFonts w:cstheme="minorHAnsi"/>
          <w:sz w:val="24"/>
          <w:szCs w:val="24"/>
        </w:rPr>
        <w:t>If any incident is reported to the police and/or social care relating to a specific session, make the recording available to use as evidence in any proceedings if appropriate (also see Recording of Sessions</w:t>
      </w:r>
      <w:r w:rsidR="00E63DE1" w:rsidRPr="00FA2C2A">
        <w:rPr>
          <w:rFonts w:cstheme="minorHAnsi"/>
          <w:sz w:val="24"/>
          <w:szCs w:val="24"/>
        </w:rPr>
        <w:t>)</w:t>
      </w:r>
    </w:p>
    <w:p w14:paraId="0D4D4EAD" w14:textId="645C3EDA" w:rsidR="00A91AB4" w:rsidRPr="00FA2C2A" w:rsidRDefault="00A91AB4" w:rsidP="00B840B5">
      <w:pPr>
        <w:pStyle w:val="ListParagraph"/>
        <w:numPr>
          <w:ilvl w:val="0"/>
          <w:numId w:val="13"/>
        </w:numPr>
        <w:rPr>
          <w:rFonts w:cstheme="minorHAnsi"/>
          <w:sz w:val="24"/>
          <w:szCs w:val="24"/>
        </w:rPr>
      </w:pPr>
      <w:r w:rsidRPr="00FA2C2A">
        <w:rPr>
          <w:rFonts w:cstheme="minorHAnsi"/>
          <w:sz w:val="24"/>
          <w:szCs w:val="24"/>
        </w:rPr>
        <w:t>If appropriate, employ the services of an Independent Child Protection consultant or another DSL to review a report concerning the welfare of a student ensuring an appropriate course of action is taken</w:t>
      </w:r>
    </w:p>
    <w:p w14:paraId="69D005FB" w14:textId="08FECB4C" w:rsidR="00A91AB4" w:rsidRPr="00FA2C2A" w:rsidRDefault="00A91AB4" w:rsidP="00B840B5">
      <w:pPr>
        <w:pStyle w:val="ListParagraph"/>
        <w:numPr>
          <w:ilvl w:val="0"/>
          <w:numId w:val="13"/>
        </w:numPr>
        <w:rPr>
          <w:rFonts w:cstheme="minorHAnsi"/>
          <w:sz w:val="24"/>
          <w:szCs w:val="24"/>
        </w:rPr>
      </w:pPr>
      <w:r w:rsidRPr="00FA2C2A">
        <w:rPr>
          <w:rFonts w:cstheme="minorHAnsi"/>
          <w:sz w:val="24"/>
          <w:szCs w:val="24"/>
        </w:rPr>
        <w:t xml:space="preserve">Regularly review the policy and procedures to ensure they are relevant and adequate to safeguard all persons using </w:t>
      </w:r>
      <w:r w:rsidR="000E394C">
        <w:rPr>
          <w:rFonts w:cstheme="minorHAnsi"/>
          <w:sz w:val="24"/>
          <w:szCs w:val="24"/>
        </w:rPr>
        <w:t>T</w:t>
      </w:r>
      <w:r w:rsidR="00B840B5" w:rsidRPr="00FA2C2A">
        <w:rPr>
          <w:rFonts w:cstheme="minorHAnsi"/>
          <w:sz w:val="24"/>
          <w:szCs w:val="24"/>
        </w:rPr>
        <w:t>he Company’s</w:t>
      </w:r>
      <w:r w:rsidRPr="00FA2C2A">
        <w:rPr>
          <w:rFonts w:cstheme="minorHAnsi"/>
          <w:sz w:val="24"/>
          <w:szCs w:val="24"/>
        </w:rPr>
        <w:t xml:space="preserve"> services.</w:t>
      </w:r>
    </w:p>
    <w:p w14:paraId="6C8264CB" w14:textId="77777777" w:rsidR="00A91AB4" w:rsidRPr="00FA2C2A" w:rsidRDefault="00A91AB4" w:rsidP="00A91AB4">
      <w:pPr>
        <w:pStyle w:val="Heading1"/>
        <w:pBdr>
          <w:bottom w:val="single" w:sz="4" w:space="0" w:color="595959" w:themeColor="text1" w:themeTint="A6"/>
        </w:pBdr>
        <w:rPr>
          <w:rFonts w:asciiTheme="minorHAnsi" w:hAnsiTheme="minorHAnsi" w:cstheme="minorHAnsi"/>
          <w:sz w:val="24"/>
          <w:szCs w:val="24"/>
        </w:rPr>
      </w:pPr>
      <w:r w:rsidRPr="00FA2C2A">
        <w:rPr>
          <w:rFonts w:asciiTheme="minorHAnsi" w:hAnsiTheme="minorHAnsi" w:cstheme="minorHAnsi"/>
          <w:sz w:val="24"/>
          <w:szCs w:val="24"/>
        </w:rPr>
        <w:t>Emergency Responses</w:t>
      </w:r>
    </w:p>
    <w:p w14:paraId="6161AE30" w14:textId="77777777" w:rsidR="00C57C4A" w:rsidRPr="00FA2C2A" w:rsidRDefault="00A91AB4" w:rsidP="00A91AB4">
      <w:pPr>
        <w:rPr>
          <w:rFonts w:cstheme="minorHAnsi"/>
          <w:sz w:val="24"/>
          <w:szCs w:val="24"/>
        </w:rPr>
      </w:pPr>
      <w:r w:rsidRPr="00FA2C2A">
        <w:rPr>
          <w:rFonts w:cstheme="minorHAnsi"/>
          <w:sz w:val="24"/>
          <w:szCs w:val="24"/>
        </w:rPr>
        <w:t>Where a child is identified at immediate risk of harm</w:t>
      </w:r>
      <w:r w:rsidR="00C57C4A" w:rsidRPr="00FA2C2A">
        <w:rPr>
          <w:rFonts w:cstheme="minorHAnsi"/>
          <w:sz w:val="24"/>
          <w:szCs w:val="24"/>
        </w:rPr>
        <w:t xml:space="preserve">, please </w:t>
      </w:r>
      <w:r w:rsidRPr="00FA2C2A">
        <w:rPr>
          <w:rFonts w:cstheme="minorHAnsi"/>
          <w:sz w:val="24"/>
          <w:szCs w:val="24"/>
        </w:rPr>
        <w:t xml:space="preserve">immediately contact the Designated Safeguarding Lead who will in turn contact the Police for the areas where the risk is located using 999. </w:t>
      </w:r>
    </w:p>
    <w:p w14:paraId="7B645D99" w14:textId="01927251" w:rsidR="00C57C4A" w:rsidRPr="00FA2C2A" w:rsidRDefault="00A91AB4" w:rsidP="00A91AB4">
      <w:pPr>
        <w:rPr>
          <w:rFonts w:cstheme="minorHAnsi"/>
          <w:sz w:val="24"/>
          <w:szCs w:val="24"/>
        </w:rPr>
      </w:pPr>
      <w:r w:rsidRPr="00FA2C2A">
        <w:rPr>
          <w:rFonts w:cstheme="minorHAnsi"/>
          <w:sz w:val="24"/>
          <w:szCs w:val="24"/>
        </w:rPr>
        <w:t xml:space="preserve">This is especially important when the child is being </w:t>
      </w:r>
      <w:r w:rsidR="00694E4B">
        <w:rPr>
          <w:rFonts w:cstheme="minorHAnsi"/>
          <w:sz w:val="24"/>
          <w:szCs w:val="24"/>
        </w:rPr>
        <w:t>tutor</w:t>
      </w:r>
      <w:r w:rsidRPr="00FA2C2A">
        <w:rPr>
          <w:rFonts w:cstheme="minorHAnsi"/>
          <w:sz w:val="24"/>
          <w:szCs w:val="24"/>
        </w:rPr>
        <w:t xml:space="preserve">ed at home and there is no </w:t>
      </w:r>
      <w:r w:rsidR="00FA2C2A" w:rsidRPr="00FA2C2A">
        <w:rPr>
          <w:rFonts w:cstheme="minorHAnsi"/>
          <w:sz w:val="24"/>
          <w:szCs w:val="24"/>
        </w:rPr>
        <w:t>schoolteacher</w:t>
      </w:r>
      <w:r w:rsidRPr="00FA2C2A">
        <w:rPr>
          <w:rFonts w:cstheme="minorHAnsi"/>
          <w:sz w:val="24"/>
          <w:szCs w:val="24"/>
        </w:rPr>
        <w:t xml:space="preserve"> present. Within one working day of a referral being made, a local authority social worker should acknowledge receipt to the referrer and </w:t>
      </w:r>
      <w:r w:rsidR="00FA2C2A" w:rsidRPr="00FA2C2A">
        <w:rPr>
          <w:rFonts w:cstheme="minorHAnsi"/>
          <w:sz w:val="24"/>
          <w:szCs w:val="24"/>
        </w:rPr>
        <w:t>decide</w:t>
      </w:r>
      <w:r w:rsidRPr="00FA2C2A">
        <w:rPr>
          <w:rFonts w:cstheme="minorHAnsi"/>
          <w:sz w:val="24"/>
          <w:szCs w:val="24"/>
        </w:rPr>
        <w:t xml:space="preserve"> about the next steps and the type of response that is required. </w:t>
      </w:r>
    </w:p>
    <w:p w14:paraId="5467A194" w14:textId="09D9DE35" w:rsidR="00A91AB4" w:rsidRPr="00FA2C2A" w:rsidRDefault="00A91AB4" w:rsidP="00A91AB4">
      <w:pPr>
        <w:rPr>
          <w:rFonts w:cstheme="minorHAnsi"/>
          <w:sz w:val="24"/>
          <w:szCs w:val="24"/>
        </w:rPr>
      </w:pPr>
      <w:r w:rsidRPr="00FA2C2A">
        <w:rPr>
          <w:rFonts w:cstheme="minorHAnsi"/>
          <w:sz w:val="24"/>
          <w:szCs w:val="24"/>
        </w:rPr>
        <w:t xml:space="preserve">Where </w:t>
      </w:r>
      <w:r w:rsidR="00694E4B">
        <w:rPr>
          <w:rFonts w:cstheme="minorHAnsi"/>
          <w:sz w:val="24"/>
          <w:szCs w:val="24"/>
        </w:rPr>
        <w:t>tutor</w:t>
      </w:r>
      <w:r w:rsidRPr="00FA2C2A">
        <w:rPr>
          <w:rFonts w:cstheme="minorHAnsi"/>
          <w:sz w:val="24"/>
          <w:szCs w:val="24"/>
        </w:rPr>
        <w:t xml:space="preserve">s are delivering tuition to children and young people in a school or college, </w:t>
      </w:r>
      <w:r w:rsidR="000E394C">
        <w:rPr>
          <w:rFonts w:cstheme="minorHAnsi"/>
          <w:sz w:val="24"/>
          <w:szCs w:val="24"/>
        </w:rPr>
        <w:t>T</w:t>
      </w:r>
      <w:r w:rsidRPr="00FA2C2A">
        <w:rPr>
          <w:rFonts w:cstheme="minorHAnsi"/>
          <w:sz w:val="24"/>
          <w:szCs w:val="24"/>
        </w:rPr>
        <w:t xml:space="preserve">he </w:t>
      </w:r>
      <w:r w:rsidR="00C57C4A" w:rsidRPr="00FA2C2A">
        <w:rPr>
          <w:rFonts w:cstheme="minorHAnsi"/>
          <w:sz w:val="24"/>
          <w:szCs w:val="24"/>
        </w:rPr>
        <w:t>Company</w:t>
      </w:r>
      <w:r w:rsidRPr="00FA2C2A">
        <w:rPr>
          <w:rFonts w:cstheme="minorHAnsi"/>
          <w:sz w:val="24"/>
          <w:szCs w:val="24"/>
        </w:rPr>
        <w:t xml:space="preserve"> DS</w:t>
      </w:r>
      <w:r w:rsidR="000E394C">
        <w:rPr>
          <w:rFonts w:cstheme="minorHAnsi"/>
          <w:sz w:val="24"/>
          <w:szCs w:val="24"/>
        </w:rPr>
        <w:t>L</w:t>
      </w:r>
      <w:r w:rsidRPr="00FA2C2A">
        <w:rPr>
          <w:rFonts w:cstheme="minorHAnsi"/>
          <w:sz w:val="24"/>
          <w:szCs w:val="24"/>
        </w:rPr>
        <w:t>/ Deputy must inform the school’s Designated Safeguarding Lead/ Officer of any safeguarding concern.</w:t>
      </w:r>
    </w:p>
    <w:p w14:paraId="4B72F611" w14:textId="01595B74" w:rsidR="13894680" w:rsidRPr="00FA2C2A" w:rsidRDefault="13894680" w:rsidP="13894680">
      <w:pPr>
        <w:rPr>
          <w:rFonts w:cstheme="minorHAnsi"/>
          <w:sz w:val="24"/>
          <w:szCs w:val="24"/>
        </w:rPr>
      </w:pPr>
    </w:p>
    <w:p w14:paraId="26AE934B" w14:textId="77777777" w:rsidR="00A91AB4" w:rsidRPr="006F204F" w:rsidRDefault="00A91AB4" w:rsidP="13894680">
      <w:pPr>
        <w:spacing w:line="240" w:lineRule="auto"/>
        <w:rPr>
          <w:rFonts w:eastAsia="Arial" w:cstheme="minorHAnsi"/>
          <w:b/>
          <w:bCs/>
          <w:sz w:val="24"/>
          <w:szCs w:val="24"/>
          <w:u w:val="single"/>
        </w:rPr>
      </w:pPr>
      <w:r w:rsidRPr="006F204F">
        <w:rPr>
          <w:rFonts w:eastAsia="Arial" w:cstheme="minorHAnsi"/>
          <w:b/>
          <w:bCs/>
          <w:sz w:val="24"/>
          <w:szCs w:val="24"/>
          <w:u w:val="single"/>
        </w:rPr>
        <w:t>Contact details</w:t>
      </w:r>
    </w:p>
    <w:p w14:paraId="125566A3" w14:textId="77777777" w:rsidR="00A91AB4" w:rsidRPr="00FA2C2A" w:rsidRDefault="00A91AB4" w:rsidP="13894680">
      <w:pPr>
        <w:spacing w:line="240" w:lineRule="auto"/>
        <w:rPr>
          <w:rFonts w:eastAsia="Arial" w:cstheme="minorHAnsi"/>
          <w:b/>
          <w:bCs/>
          <w:sz w:val="24"/>
          <w:szCs w:val="24"/>
        </w:rPr>
      </w:pPr>
      <w:r w:rsidRPr="00FA2C2A">
        <w:rPr>
          <w:rFonts w:eastAsia="Arial" w:cstheme="minorHAnsi"/>
          <w:b/>
          <w:bCs/>
          <w:sz w:val="24"/>
          <w:szCs w:val="24"/>
        </w:rPr>
        <w:t>Designated Safeguarding Lead (DSL)</w:t>
      </w:r>
    </w:p>
    <w:p w14:paraId="207B82C4" w14:textId="41E3A86C" w:rsidR="00A91AB4" w:rsidRPr="00FA2C2A" w:rsidRDefault="00A91AB4" w:rsidP="13894680">
      <w:pPr>
        <w:spacing w:line="240" w:lineRule="auto"/>
        <w:rPr>
          <w:rFonts w:eastAsia="Arial" w:cstheme="minorHAnsi"/>
          <w:sz w:val="24"/>
          <w:szCs w:val="24"/>
        </w:rPr>
      </w:pPr>
      <w:r w:rsidRPr="00FA2C2A">
        <w:rPr>
          <w:rFonts w:eastAsia="Arial" w:cstheme="minorHAnsi"/>
          <w:sz w:val="24"/>
          <w:szCs w:val="24"/>
        </w:rPr>
        <w:t xml:space="preserve">Name: </w:t>
      </w:r>
      <w:r w:rsidR="0088328A" w:rsidRPr="00FA2C2A">
        <w:rPr>
          <w:rFonts w:eastAsia="Arial" w:cstheme="minorHAnsi"/>
          <w:sz w:val="24"/>
          <w:szCs w:val="24"/>
        </w:rPr>
        <w:t>Dr Laura Brown</w:t>
      </w:r>
    </w:p>
    <w:p w14:paraId="055D5260" w14:textId="18E52F9C" w:rsidR="00A91AB4" w:rsidRPr="00FA2C2A" w:rsidRDefault="00A91AB4" w:rsidP="13894680">
      <w:pPr>
        <w:spacing w:line="240" w:lineRule="auto"/>
        <w:rPr>
          <w:rFonts w:eastAsia="Arial" w:cstheme="minorHAnsi"/>
          <w:sz w:val="24"/>
          <w:szCs w:val="24"/>
        </w:rPr>
      </w:pPr>
      <w:r w:rsidRPr="00FA2C2A">
        <w:rPr>
          <w:rFonts w:eastAsia="Arial" w:cstheme="minorHAnsi"/>
          <w:sz w:val="24"/>
          <w:szCs w:val="24"/>
        </w:rPr>
        <w:lastRenderedPageBreak/>
        <w:t xml:space="preserve">Email: </w:t>
      </w:r>
      <w:hyperlink r:id="rId14">
        <w:r w:rsidRPr="00FA2C2A">
          <w:rPr>
            <w:rStyle w:val="Hyperlink"/>
            <w:rFonts w:eastAsia="Arial" w:cstheme="minorHAnsi"/>
            <w:sz w:val="24"/>
            <w:szCs w:val="24"/>
          </w:rPr>
          <w:t>contact@cambridgeonlinetuition.co.uk</w:t>
        </w:r>
      </w:hyperlink>
    </w:p>
    <w:p w14:paraId="525530BC" w14:textId="08B67ED3" w:rsidR="754E2654" w:rsidRPr="00FA2C2A" w:rsidRDefault="754E2654" w:rsidP="13894680">
      <w:pPr>
        <w:spacing w:line="240" w:lineRule="auto"/>
        <w:rPr>
          <w:rFonts w:eastAsia="Arial" w:cstheme="minorHAnsi"/>
          <w:b/>
          <w:bCs/>
          <w:sz w:val="24"/>
          <w:szCs w:val="24"/>
        </w:rPr>
      </w:pPr>
      <w:r w:rsidRPr="00FA2C2A">
        <w:rPr>
          <w:rFonts w:eastAsia="Arial" w:cstheme="minorHAnsi"/>
          <w:b/>
          <w:bCs/>
          <w:sz w:val="24"/>
          <w:szCs w:val="24"/>
        </w:rPr>
        <w:t>Deputy Designated Safeguarding Leads (DDSL)</w:t>
      </w:r>
    </w:p>
    <w:p w14:paraId="12742D0A" w14:textId="66CBC639" w:rsidR="754E2654" w:rsidRPr="00FA2C2A" w:rsidRDefault="754E2654" w:rsidP="13894680">
      <w:pPr>
        <w:spacing w:line="240" w:lineRule="auto"/>
        <w:rPr>
          <w:rFonts w:eastAsia="Arial" w:cstheme="minorHAnsi"/>
          <w:sz w:val="24"/>
          <w:szCs w:val="24"/>
        </w:rPr>
      </w:pPr>
      <w:r w:rsidRPr="00FA2C2A">
        <w:rPr>
          <w:rFonts w:eastAsia="Arial" w:cstheme="minorHAnsi"/>
          <w:sz w:val="24"/>
          <w:szCs w:val="24"/>
        </w:rPr>
        <w:t xml:space="preserve">Name: </w:t>
      </w:r>
      <w:r w:rsidR="0088328A" w:rsidRPr="00FA2C2A">
        <w:rPr>
          <w:rFonts w:eastAsia="Arial" w:cstheme="minorHAnsi"/>
          <w:sz w:val="24"/>
          <w:szCs w:val="24"/>
        </w:rPr>
        <w:t>Ms Laura Nash</w:t>
      </w:r>
    </w:p>
    <w:p w14:paraId="14A8DD9D" w14:textId="3E6DBAAD" w:rsidR="754E2654" w:rsidRPr="00FA2C2A" w:rsidRDefault="754E2654" w:rsidP="13894680">
      <w:pPr>
        <w:spacing w:line="240" w:lineRule="auto"/>
        <w:rPr>
          <w:rFonts w:eastAsia="Arial" w:cstheme="minorHAnsi"/>
          <w:sz w:val="24"/>
          <w:szCs w:val="24"/>
        </w:rPr>
      </w:pPr>
      <w:r w:rsidRPr="00FA2C2A">
        <w:rPr>
          <w:rFonts w:eastAsia="Arial" w:cstheme="minorHAnsi"/>
          <w:sz w:val="24"/>
          <w:szCs w:val="24"/>
        </w:rPr>
        <w:t xml:space="preserve">Email: </w:t>
      </w:r>
      <w:hyperlink r:id="rId15" w:history="1">
        <w:r w:rsidR="0088328A" w:rsidRPr="00FA2C2A">
          <w:rPr>
            <w:rStyle w:val="Hyperlink"/>
            <w:rFonts w:eastAsia="Arial" w:cstheme="minorHAnsi"/>
            <w:sz w:val="24"/>
            <w:szCs w:val="24"/>
          </w:rPr>
          <w:t>Laura.nash@cambridgeonlinetuition.co.uk</w:t>
        </w:r>
      </w:hyperlink>
    </w:p>
    <w:p w14:paraId="6690E110" w14:textId="794ADAE9" w:rsidR="2E925B90" w:rsidRPr="00FA2C2A" w:rsidRDefault="2E925B90" w:rsidP="13894680">
      <w:pPr>
        <w:spacing w:line="240" w:lineRule="auto"/>
        <w:rPr>
          <w:rFonts w:eastAsia="Arial" w:cstheme="minorHAnsi"/>
          <w:sz w:val="24"/>
          <w:szCs w:val="24"/>
        </w:rPr>
      </w:pPr>
    </w:p>
    <w:p w14:paraId="082C90DE" w14:textId="158C62CE" w:rsidR="754E2654" w:rsidRPr="00FA2C2A" w:rsidRDefault="754E2654" w:rsidP="13894680">
      <w:pPr>
        <w:spacing w:line="240" w:lineRule="auto"/>
        <w:rPr>
          <w:rFonts w:eastAsia="Arial" w:cstheme="minorHAnsi"/>
          <w:b/>
          <w:bCs/>
          <w:sz w:val="24"/>
          <w:szCs w:val="24"/>
        </w:rPr>
      </w:pPr>
      <w:r w:rsidRPr="00FA2C2A">
        <w:rPr>
          <w:rFonts w:eastAsia="Arial" w:cstheme="minorHAnsi"/>
          <w:b/>
          <w:bCs/>
          <w:sz w:val="24"/>
          <w:szCs w:val="24"/>
        </w:rPr>
        <w:t>Cambridgeshire County Council safeguarding portal</w:t>
      </w:r>
    </w:p>
    <w:p w14:paraId="0D723946" w14:textId="3E82EAFE" w:rsidR="754E2654" w:rsidRPr="00FA2C2A" w:rsidRDefault="754E2654" w:rsidP="13894680">
      <w:pPr>
        <w:spacing w:line="240" w:lineRule="auto"/>
        <w:rPr>
          <w:rFonts w:eastAsia="Arial" w:cstheme="minorHAnsi"/>
          <w:sz w:val="24"/>
          <w:szCs w:val="24"/>
        </w:rPr>
      </w:pPr>
      <w:hyperlink r:id="rId16">
        <w:r w:rsidRPr="00FA2C2A">
          <w:rPr>
            <w:rStyle w:val="Hyperlink"/>
            <w:rFonts w:eastAsia="Arial" w:cstheme="minorHAnsi"/>
            <w:sz w:val="24"/>
            <w:szCs w:val="24"/>
          </w:rPr>
          <w:t>https://safeguardingcambspeterborough.org.uk/</w:t>
        </w:r>
      </w:hyperlink>
    </w:p>
    <w:p w14:paraId="682DD290" w14:textId="77777777" w:rsidR="00A91AB4" w:rsidRPr="00FA2C2A" w:rsidRDefault="00A91AB4" w:rsidP="13894680">
      <w:pPr>
        <w:spacing w:line="240" w:lineRule="auto"/>
        <w:rPr>
          <w:rFonts w:eastAsia="Arial" w:cstheme="minorHAnsi"/>
          <w:b/>
          <w:bCs/>
          <w:sz w:val="24"/>
          <w:szCs w:val="24"/>
        </w:rPr>
      </w:pPr>
      <w:r w:rsidRPr="00FA2C2A">
        <w:rPr>
          <w:rFonts w:eastAsia="Arial" w:cstheme="minorHAnsi"/>
          <w:b/>
          <w:bCs/>
          <w:sz w:val="24"/>
          <w:szCs w:val="24"/>
        </w:rPr>
        <w:t xml:space="preserve">NSPCC Helpline </w:t>
      </w:r>
    </w:p>
    <w:p w14:paraId="40F3C62A" w14:textId="77777777" w:rsidR="00A91AB4" w:rsidRPr="00FA2C2A" w:rsidRDefault="00A91AB4" w:rsidP="13894680">
      <w:pPr>
        <w:spacing w:line="240" w:lineRule="auto"/>
        <w:rPr>
          <w:rFonts w:eastAsia="Arial" w:cstheme="minorHAnsi"/>
          <w:sz w:val="24"/>
          <w:szCs w:val="24"/>
        </w:rPr>
      </w:pPr>
      <w:r w:rsidRPr="00FA2C2A">
        <w:rPr>
          <w:rFonts w:eastAsia="Arial" w:cstheme="minorHAnsi"/>
          <w:sz w:val="24"/>
          <w:szCs w:val="24"/>
        </w:rPr>
        <w:t xml:space="preserve">0808 800 5000 </w:t>
      </w:r>
    </w:p>
    <w:p w14:paraId="630609A7" w14:textId="77777777" w:rsidR="00A91AB4" w:rsidRPr="00FA2C2A" w:rsidRDefault="00A91AB4" w:rsidP="13894680">
      <w:pPr>
        <w:spacing w:line="240" w:lineRule="auto"/>
        <w:rPr>
          <w:rFonts w:eastAsia="Arial" w:cstheme="minorHAnsi"/>
          <w:b/>
          <w:bCs/>
          <w:sz w:val="24"/>
          <w:szCs w:val="24"/>
        </w:rPr>
      </w:pPr>
      <w:r w:rsidRPr="00FA2C2A">
        <w:rPr>
          <w:rFonts w:eastAsia="Arial" w:cstheme="minorHAnsi"/>
          <w:b/>
          <w:bCs/>
          <w:sz w:val="24"/>
          <w:szCs w:val="24"/>
        </w:rPr>
        <w:t>Updating our policies and procedures</w:t>
      </w:r>
    </w:p>
    <w:p w14:paraId="79AD480C" w14:textId="77777777" w:rsidR="00A91AB4" w:rsidRPr="00FA2C2A" w:rsidRDefault="00A91AB4" w:rsidP="13894680">
      <w:pPr>
        <w:spacing w:line="240" w:lineRule="auto"/>
        <w:rPr>
          <w:rFonts w:eastAsia="Arial" w:cstheme="minorHAnsi"/>
          <w:sz w:val="24"/>
          <w:szCs w:val="24"/>
        </w:rPr>
      </w:pPr>
      <w:r w:rsidRPr="00FA2C2A">
        <w:rPr>
          <w:rFonts w:eastAsia="Arial" w:cstheme="minorHAnsi"/>
          <w:sz w:val="24"/>
          <w:szCs w:val="24"/>
        </w:rPr>
        <w:t xml:space="preserve">We are committed to reviewing our policy and good practice annually to ensure it is adequate and relevant to safeguarding standards. </w:t>
      </w:r>
    </w:p>
    <w:p w14:paraId="07B1E248" w14:textId="77777777" w:rsidR="00A91AB4" w:rsidRPr="00FA2C2A" w:rsidRDefault="00A91AB4" w:rsidP="13894680">
      <w:pPr>
        <w:rPr>
          <w:rFonts w:eastAsia="Arial" w:cstheme="minorHAnsi"/>
          <w:sz w:val="24"/>
          <w:szCs w:val="24"/>
        </w:rPr>
      </w:pPr>
    </w:p>
    <w:p w14:paraId="4E42A99D" w14:textId="77777777" w:rsidR="00A91AB4" w:rsidRPr="001162F9" w:rsidRDefault="00A91AB4" w:rsidP="00A91AB4">
      <w:pPr>
        <w:rPr>
          <w:rFonts w:cstheme="minorHAnsi"/>
          <w:sz w:val="24"/>
          <w:szCs w:val="24"/>
        </w:rPr>
      </w:pPr>
    </w:p>
    <w:sectPr w:rsidR="00A91AB4" w:rsidRPr="001162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A194" w14:textId="77777777" w:rsidR="00A0659E" w:rsidRDefault="00A0659E" w:rsidP="00A91AB4">
      <w:pPr>
        <w:spacing w:after="0" w:line="240" w:lineRule="auto"/>
      </w:pPr>
      <w:r>
        <w:separator/>
      </w:r>
    </w:p>
  </w:endnote>
  <w:endnote w:type="continuationSeparator" w:id="0">
    <w:p w14:paraId="7D32C3B0" w14:textId="77777777" w:rsidR="00A0659E" w:rsidRDefault="00A0659E" w:rsidP="00A91AB4">
      <w:pPr>
        <w:spacing w:after="0" w:line="240" w:lineRule="auto"/>
      </w:pPr>
      <w:r>
        <w:continuationSeparator/>
      </w:r>
    </w:p>
  </w:endnote>
  <w:endnote w:type="continuationNotice" w:id="1">
    <w:p w14:paraId="135B5E73" w14:textId="77777777" w:rsidR="00A0659E" w:rsidRDefault="00A06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E4A5" w14:textId="77777777" w:rsidR="00A0659E" w:rsidRDefault="00A0659E" w:rsidP="00A91AB4">
      <w:pPr>
        <w:spacing w:after="0" w:line="240" w:lineRule="auto"/>
      </w:pPr>
      <w:r>
        <w:separator/>
      </w:r>
    </w:p>
  </w:footnote>
  <w:footnote w:type="continuationSeparator" w:id="0">
    <w:p w14:paraId="73DD5134" w14:textId="77777777" w:rsidR="00A0659E" w:rsidRDefault="00A0659E" w:rsidP="00A91AB4">
      <w:pPr>
        <w:spacing w:after="0" w:line="240" w:lineRule="auto"/>
      </w:pPr>
      <w:r>
        <w:continuationSeparator/>
      </w:r>
    </w:p>
  </w:footnote>
  <w:footnote w:type="continuationNotice" w:id="1">
    <w:p w14:paraId="52BF5492" w14:textId="77777777" w:rsidR="00A0659E" w:rsidRDefault="00A0659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5DB"/>
    <w:multiLevelType w:val="hybridMultilevel"/>
    <w:tmpl w:val="15AA9C74"/>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4D71"/>
    <w:multiLevelType w:val="hybridMultilevel"/>
    <w:tmpl w:val="6DA27550"/>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B460F"/>
    <w:multiLevelType w:val="hybridMultilevel"/>
    <w:tmpl w:val="1B6A2A6E"/>
    <w:lvl w:ilvl="0" w:tplc="B7860618">
      <w:start w:val="3"/>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E8E35"/>
    <w:multiLevelType w:val="hybridMultilevel"/>
    <w:tmpl w:val="FFFFFFFF"/>
    <w:lvl w:ilvl="0" w:tplc="D102F790">
      <w:start w:val="1"/>
      <w:numFmt w:val="bullet"/>
      <w:lvlText w:val="-"/>
      <w:lvlJc w:val="left"/>
      <w:pPr>
        <w:ind w:left="720" w:hanging="360"/>
      </w:pPr>
      <w:rPr>
        <w:rFonts w:ascii="Arial" w:hAnsi="Arial" w:hint="default"/>
      </w:rPr>
    </w:lvl>
    <w:lvl w:ilvl="1" w:tplc="135E4E3E">
      <w:start w:val="1"/>
      <w:numFmt w:val="bullet"/>
      <w:lvlText w:val="o"/>
      <w:lvlJc w:val="left"/>
      <w:pPr>
        <w:ind w:left="1440" w:hanging="360"/>
      </w:pPr>
      <w:rPr>
        <w:rFonts w:ascii="Courier New" w:hAnsi="Courier New" w:hint="default"/>
      </w:rPr>
    </w:lvl>
    <w:lvl w:ilvl="2" w:tplc="30766A4E">
      <w:start w:val="1"/>
      <w:numFmt w:val="bullet"/>
      <w:lvlText w:val=""/>
      <w:lvlJc w:val="left"/>
      <w:pPr>
        <w:ind w:left="2160" w:hanging="360"/>
      </w:pPr>
      <w:rPr>
        <w:rFonts w:ascii="Wingdings" w:hAnsi="Wingdings" w:hint="default"/>
      </w:rPr>
    </w:lvl>
    <w:lvl w:ilvl="3" w:tplc="91B07BEE">
      <w:start w:val="1"/>
      <w:numFmt w:val="bullet"/>
      <w:lvlText w:val=""/>
      <w:lvlJc w:val="left"/>
      <w:pPr>
        <w:ind w:left="2880" w:hanging="360"/>
      </w:pPr>
      <w:rPr>
        <w:rFonts w:ascii="Symbol" w:hAnsi="Symbol" w:hint="default"/>
      </w:rPr>
    </w:lvl>
    <w:lvl w:ilvl="4" w:tplc="FF006B7A">
      <w:start w:val="1"/>
      <w:numFmt w:val="bullet"/>
      <w:lvlText w:val="o"/>
      <w:lvlJc w:val="left"/>
      <w:pPr>
        <w:ind w:left="3600" w:hanging="360"/>
      </w:pPr>
      <w:rPr>
        <w:rFonts w:ascii="Courier New" w:hAnsi="Courier New" w:hint="default"/>
      </w:rPr>
    </w:lvl>
    <w:lvl w:ilvl="5" w:tplc="9E76A352">
      <w:start w:val="1"/>
      <w:numFmt w:val="bullet"/>
      <w:lvlText w:val=""/>
      <w:lvlJc w:val="left"/>
      <w:pPr>
        <w:ind w:left="4320" w:hanging="360"/>
      </w:pPr>
      <w:rPr>
        <w:rFonts w:ascii="Wingdings" w:hAnsi="Wingdings" w:hint="default"/>
      </w:rPr>
    </w:lvl>
    <w:lvl w:ilvl="6" w:tplc="273A1FF6">
      <w:start w:val="1"/>
      <w:numFmt w:val="bullet"/>
      <w:lvlText w:val=""/>
      <w:lvlJc w:val="left"/>
      <w:pPr>
        <w:ind w:left="5040" w:hanging="360"/>
      </w:pPr>
      <w:rPr>
        <w:rFonts w:ascii="Symbol" w:hAnsi="Symbol" w:hint="default"/>
      </w:rPr>
    </w:lvl>
    <w:lvl w:ilvl="7" w:tplc="8D64C164">
      <w:start w:val="1"/>
      <w:numFmt w:val="bullet"/>
      <w:lvlText w:val="o"/>
      <w:lvlJc w:val="left"/>
      <w:pPr>
        <w:ind w:left="5760" w:hanging="360"/>
      </w:pPr>
      <w:rPr>
        <w:rFonts w:ascii="Courier New" w:hAnsi="Courier New" w:hint="default"/>
      </w:rPr>
    </w:lvl>
    <w:lvl w:ilvl="8" w:tplc="AA1A42F0">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591EAF"/>
    <w:multiLevelType w:val="hybridMultilevel"/>
    <w:tmpl w:val="CF6875D2"/>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53591"/>
    <w:multiLevelType w:val="hybridMultilevel"/>
    <w:tmpl w:val="9214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9695C"/>
    <w:multiLevelType w:val="hybridMultilevel"/>
    <w:tmpl w:val="6E32E9A0"/>
    <w:lvl w:ilvl="0" w:tplc="56C64682">
      <w:start w:val="1"/>
      <w:numFmt w:val="bullet"/>
      <w:lvlText w:val=""/>
      <w:lvlJc w:val="left"/>
      <w:pPr>
        <w:ind w:left="720" w:hanging="360"/>
      </w:pPr>
      <w:rPr>
        <w:rFonts w:ascii="Symbol" w:hAnsi="Symbol" w:hint="default"/>
      </w:rPr>
    </w:lvl>
    <w:lvl w:ilvl="1" w:tplc="6F5C7B9A">
      <w:start w:val="1"/>
      <w:numFmt w:val="bullet"/>
      <w:lvlText w:val="o"/>
      <w:lvlJc w:val="left"/>
      <w:pPr>
        <w:ind w:left="1440" w:hanging="360"/>
      </w:pPr>
      <w:rPr>
        <w:rFonts w:ascii="Courier New" w:hAnsi="Courier New" w:hint="default"/>
      </w:rPr>
    </w:lvl>
    <w:lvl w:ilvl="2" w:tplc="69A42BCA">
      <w:start w:val="1"/>
      <w:numFmt w:val="bullet"/>
      <w:lvlText w:val=""/>
      <w:lvlJc w:val="left"/>
      <w:pPr>
        <w:ind w:left="2160" w:hanging="360"/>
      </w:pPr>
      <w:rPr>
        <w:rFonts w:ascii="Wingdings" w:hAnsi="Wingdings" w:hint="default"/>
      </w:rPr>
    </w:lvl>
    <w:lvl w:ilvl="3" w:tplc="5948B272">
      <w:start w:val="1"/>
      <w:numFmt w:val="bullet"/>
      <w:lvlText w:val=""/>
      <w:lvlJc w:val="left"/>
      <w:pPr>
        <w:ind w:left="2880" w:hanging="360"/>
      </w:pPr>
      <w:rPr>
        <w:rFonts w:ascii="Symbol" w:hAnsi="Symbol" w:hint="default"/>
      </w:rPr>
    </w:lvl>
    <w:lvl w:ilvl="4" w:tplc="5C66418E">
      <w:start w:val="1"/>
      <w:numFmt w:val="bullet"/>
      <w:lvlText w:val="o"/>
      <w:lvlJc w:val="left"/>
      <w:pPr>
        <w:ind w:left="3600" w:hanging="360"/>
      </w:pPr>
      <w:rPr>
        <w:rFonts w:ascii="Courier New" w:hAnsi="Courier New" w:hint="default"/>
      </w:rPr>
    </w:lvl>
    <w:lvl w:ilvl="5" w:tplc="73D2C7E4">
      <w:start w:val="1"/>
      <w:numFmt w:val="bullet"/>
      <w:lvlText w:val=""/>
      <w:lvlJc w:val="left"/>
      <w:pPr>
        <w:ind w:left="4320" w:hanging="360"/>
      </w:pPr>
      <w:rPr>
        <w:rFonts w:ascii="Wingdings" w:hAnsi="Wingdings" w:hint="default"/>
      </w:rPr>
    </w:lvl>
    <w:lvl w:ilvl="6" w:tplc="32487D1A">
      <w:start w:val="1"/>
      <w:numFmt w:val="bullet"/>
      <w:lvlText w:val=""/>
      <w:lvlJc w:val="left"/>
      <w:pPr>
        <w:ind w:left="5040" w:hanging="360"/>
      </w:pPr>
      <w:rPr>
        <w:rFonts w:ascii="Symbol" w:hAnsi="Symbol" w:hint="default"/>
      </w:rPr>
    </w:lvl>
    <w:lvl w:ilvl="7" w:tplc="F274F068">
      <w:start w:val="1"/>
      <w:numFmt w:val="bullet"/>
      <w:lvlText w:val="o"/>
      <w:lvlJc w:val="left"/>
      <w:pPr>
        <w:ind w:left="5760" w:hanging="360"/>
      </w:pPr>
      <w:rPr>
        <w:rFonts w:ascii="Courier New" w:hAnsi="Courier New" w:hint="default"/>
      </w:rPr>
    </w:lvl>
    <w:lvl w:ilvl="8" w:tplc="58843112">
      <w:start w:val="1"/>
      <w:numFmt w:val="bullet"/>
      <w:lvlText w:val=""/>
      <w:lvlJc w:val="left"/>
      <w:pPr>
        <w:ind w:left="6480" w:hanging="360"/>
      </w:pPr>
      <w:rPr>
        <w:rFonts w:ascii="Wingdings" w:hAnsi="Wingdings" w:hint="default"/>
      </w:rPr>
    </w:lvl>
  </w:abstractNum>
  <w:abstractNum w:abstractNumId="8" w15:restartNumberingAfterBreak="0">
    <w:nsid w:val="23F93D85"/>
    <w:multiLevelType w:val="hybridMultilevel"/>
    <w:tmpl w:val="C4CE87C4"/>
    <w:lvl w:ilvl="0" w:tplc="B7860618">
      <w:start w:val="3"/>
      <w:numFmt w:val="bullet"/>
      <w:lvlText w:val="-"/>
      <w:lvlJc w:val="left"/>
      <w:pPr>
        <w:ind w:left="700" w:hanging="360"/>
      </w:pPr>
      <w:rPr>
        <w:rFonts w:ascii="Arial" w:eastAsiaTheme="minorEastAsia"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9" w15:restartNumberingAfterBreak="0">
    <w:nsid w:val="255609AC"/>
    <w:multiLevelType w:val="hybridMultilevel"/>
    <w:tmpl w:val="9E0EF9D0"/>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4B7B"/>
    <w:multiLevelType w:val="hybridMultilevel"/>
    <w:tmpl w:val="C540CEC0"/>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F311F"/>
    <w:multiLevelType w:val="hybridMultilevel"/>
    <w:tmpl w:val="EDC41B7E"/>
    <w:lvl w:ilvl="0" w:tplc="2942416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C0C44"/>
    <w:multiLevelType w:val="hybridMultilevel"/>
    <w:tmpl w:val="802E057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3" w15:restartNumberingAfterBreak="0">
    <w:nsid w:val="36C572B2"/>
    <w:multiLevelType w:val="hybridMultilevel"/>
    <w:tmpl w:val="E5F0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126BD"/>
    <w:multiLevelType w:val="hybridMultilevel"/>
    <w:tmpl w:val="9A32FD7E"/>
    <w:lvl w:ilvl="0" w:tplc="B7860618">
      <w:start w:val="3"/>
      <w:numFmt w:val="bullet"/>
      <w:lvlText w:val="-"/>
      <w:lvlJc w:val="left"/>
      <w:pPr>
        <w:ind w:left="700" w:hanging="360"/>
      </w:pPr>
      <w:rPr>
        <w:rFonts w:ascii="Arial" w:eastAsiaTheme="minorEastAsia"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5" w15:restartNumberingAfterBreak="0">
    <w:nsid w:val="4BB93AD2"/>
    <w:multiLevelType w:val="hybridMultilevel"/>
    <w:tmpl w:val="94A652B6"/>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E2DE6"/>
    <w:multiLevelType w:val="hybridMultilevel"/>
    <w:tmpl w:val="0054F9E2"/>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34418"/>
    <w:multiLevelType w:val="hybridMultilevel"/>
    <w:tmpl w:val="27F6820E"/>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77599"/>
    <w:multiLevelType w:val="hybridMultilevel"/>
    <w:tmpl w:val="6C4885A6"/>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153B7"/>
    <w:multiLevelType w:val="hybridMultilevel"/>
    <w:tmpl w:val="AF8C1278"/>
    <w:lvl w:ilvl="0" w:tplc="B7860618">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08614">
    <w:abstractNumId w:val="7"/>
  </w:num>
  <w:num w:numId="2" w16cid:durableId="1026834515">
    <w:abstractNumId w:val="3"/>
  </w:num>
  <w:num w:numId="3" w16cid:durableId="2058817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479468">
    <w:abstractNumId w:val="6"/>
  </w:num>
  <w:num w:numId="5" w16cid:durableId="596836917">
    <w:abstractNumId w:val="2"/>
  </w:num>
  <w:num w:numId="6" w16cid:durableId="36199909">
    <w:abstractNumId w:val="16"/>
  </w:num>
  <w:num w:numId="7" w16cid:durableId="1069376561">
    <w:abstractNumId w:val="1"/>
  </w:num>
  <w:num w:numId="8" w16cid:durableId="507866193">
    <w:abstractNumId w:val="9"/>
  </w:num>
  <w:num w:numId="9" w16cid:durableId="1185435236">
    <w:abstractNumId w:val="5"/>
  </w:num>
  <w:num w:numId="10" w16cid:durableId="901327244">
    <w:abstractNumId w:val="0"/>
  </w:num>
  <w:num w:numId="11" w16cid:durableId="2057191954">
    <w:abstractNumId w:val="17"/>
  </w:num>
  <w:num w:numId="12" w16cid:durableId="366108731">
    <w:abstractNumId w:val="19"/>
  </w:num>
  <w:num w:numId="13" w16cid:durableId="2002852459">
    <w:abstractNumId w:val="10"/>
  </w:num>
  <w:num w:numId="14" w16cid:durableId="1345938463">
    <w:abstractNumId w:val="15"/>
  </w:num>
  <w:num w:numId="15" w16cid:durableId="747577492">
    <w:abstractNumId w:val="11"/>
  </w:num>
  <w:num w:numId="16" w16cid:durableId="1625963201">
    <w:abstractNumId w:val="13"/>
  </w:num>
  <w:num w:numId="17" w16cid:durableId="1262647461">
    <w:abstractNumId w:val="12"/>
  </w:num>
  <w:num w:numId="18" w16cid:durableId="81881350">
    <w:abstractNumId w:val="18"/>
  </w:num>
  <w:num w:numId="19" w16cid:durableId="978538782">
    <w:abstractNumId w:val="8"/>
  </w:num>
  <w:num w:numId="20" w16cid:durableId="2089837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Isabella Lewis\AppData\Local\LEAP Desktop\CDE\6ef6ce84-254e-43ff-be75-8577b54fb7f4\LEAP2Office\MacroFields\"/>
    <w:docVar w:name="LEAPUniqueCode" w:val="b14013bd-1024-ba41-a843-f29fc7d8d846"/>
  </w:docVars>
  <w:rsids>
    <w:rsidRoot w:val="001D7D20"/>
    <w:rsid w:val="00031880"/>
    <w:rsid w:val="000430BD"/>
    <w:rsid w:val="000D73F0"/>
    <w:rsid w:val="000E394C"/>
    <w:rsid w:val="001162F9"/>
    <w:rsid w:val="00140019"/>
    <w:rsid w:val="0014361F"/>
    <w:rsid w:val="0014726C"/>
    <w:rsid w:val="00174403"/>
    <w:rsid w:val="00183AD2"/>
    <w:rsid w:val="00194DFF"/>
    <w:rsid w:val="001C34AB"/>
    <w:rsid w:val="001D7D20"/>
    <w:rsid w:val="002107FE"/>
    <w:rsid w:val="0021701D"/>
    <w:rsid w:val="0022331B"/>
    <w:rsid w:val="00225C1A"/>
    <w:rsid w:val="00231A1B"/>
    <w:rsid w:val="0024384A"/>
    <w:rsid w:val="00263706"/>
    <w:rsid w:val="002B5633"/>
    <w:rsid w:val="002E0675"/>
    <w:rsid w:val="002E7283"/>
    <w:rsid w:val="00312E27"/>
    <w:rsid w:val="00327F2F"/>
    <w:rsid w:val="00342025"/>
    <w:rsid w:val="00352B0D"/>
    <w:rsid w:val="003F6594"/>
    <w:rsid w:val="00402375"/>
    <w:rsid w:val="004161ED"/>
    <w:rsid w:val="004306E7"/>
    <w:rsid w:val="00455B26"/>
    <w:rsid w:val="0046128F"/>
    <w:rsid w:val="00462E0F"/>
    <w:rsid w:val="00477EBB"/>
    <w:rsid w:val="00494E26"/>
    <w:rsid w:val="004B5ECD"/>
    <w:rsid w:val="004B722B"/>
    <w:rsid w:val="004D1CA1"/>
    <w:rsid w:val="004D3D04"/>
    <w:rsid w:val="004F014E"/>
    <w:rsid w:val="00522132"/>
    <w:rsid w:val="005421AF"/>
    <w:rsid w:val="00557A96"/>
    <w:rsid w:val="005744B0"/>
    <w:rsid w:val="00583742"/>
    <w:rsid w:val="005A22B9"/>
    <w:rsid w:val="005D33DF"/>
    <w:rsid w:val="005D38EF"/>
    <w:rsid w:val="005D50EC"/>
    <w:rsid w:val="006137CA"/>
    <w:rsid w:val="006172CD"/>
    <w:rsid w:val="006203C1"/>
    <w:rsid w:val="00622B38"/>
    <w:rsid w:val="0066117B"/>
    <w:rsid w:val="00662390"/>
    <w:rsid w:val="00692581"/>
    <w:rsid w:val="0069352F"/>
    <w:rsid w:val="0069432F"/>
    <w:rsid w:val="00694E4B"/>
    <w:rsid w:val="006955F3"/>
    <w:rsid w:val="006A0D14"/>
    <w:rsid w:val="006C5A9A"/>
    <w:rsid w:val="006F204F"/>
    <w:rsid w:val="007013F5"/>
    <w:rsid w:val="00705102"/>
    <w:rsid w:val="007305DE"/>
    <w:rsid w:val="007335D8"/>
    <w:rsid w:val="00735422"/>
    <w:rsid w:val="00750AE7"/>
    <w:rsid w:val="0076230D"/>
    <w:rsid w:val="007718B9"/>
    <w:rsid w:val="007C013C"/>
    <w:rsid w:val="007C06FA"/>
    <w:rsid w:val="007F7B19"/>
    <w:rsid w:val="00800ECD"/>
    <w:rsid w:val="00813C21"/>
    <w:rsid w:val="00814D41"/>
    <w:rsid w:val="0082250C"/>
    <w:rsid w:val="008225B5"/>
    <w:rsid w:val="00851D8B"/>
    <w:rsid w:val="0088328A"/>
    <w:rsid w:val="008858B3"/>
    <w:rsid w:val="008A7CAF"/>
    <w:rsid w:val="008B24DA"/>
    <w:rsid w:val="008C3889"/>
    <w:rsid w:val="008C4660"/>
    <w:rsid w:val="008C6CF0"/>
    <w:rsid w:val="0090614D"/>
    <w:rsid w:val="009246E9"/>
    <w:rsid w:val="009308C4"/>
    <w:rsid w:val="009636CB"/>
    <w:rsid w:val="00992735"/>
    <w:rsid w:val="00993D7A"/>
    <w:rsid w:val="009A5904"/>
    <w:rsid w:val="009B21E5"/>
    <w:rsid w:val="009C6075"/>
    <w:rsid w:val="009F42D9"/>
    <w:rsid w:val="009F7E85"/>
    <w:rsid w:val="00A056A0"/>
    <w:rsid w:val="00A0659E"/>
    <w:rsid w:val="00A07AA1"/>
    <w:rsid w:val="00A12E29"/>
    <w:rsid w:val="00A138CC"/>
    <w:rsid w:val="00A20721"/>
    <w:rsid w:val="00A91AB4"/>
    <w:rsid w:val="00A97177"/>
    <w:rsid w:val="00AB184C"/>
    <w:rsid w:val="00AB36E8"/>
    <w:rsid w:val="00AE3BCA"/>
    <w:rsid w:val="00B17819"/>
    <w:rsid w:val="00B30226"/>
    <w:rsid w:val="00B70C1D"/>
    <w:rsid w:val="00B83CE7"/>
    <w:rsid w:val="00B840B5"/>
    <w:rsid w:val="00B95B4D"/>
    <w:rsid w:val="00BD302F"/>
    <w:rsid w:val="00BD48E9"/>
    <w:rsid w:val="00BD7E9D"/>
    <w:rsid w:val="00BE717A"/>
    <w:rsid w:val="00C03463"/>
    <w:rsid w:val="00C07A94"/>
    <w:rsid w:val="00C354FD"/>
    <w:rsid w:val="00C3645E"/>
    <w:rsid w:val="00C5008E"/>
    <w:rsid w:val="00C504C6"/>
    <w:rsid w:val="00C57C4A"/>
    <w:rsid w:val="00C621F7"/>
    <w:rsid w:val="00C91D16"/>
    <w:rsid w:val="00C95CA6"/>
    <w:rsid w:val="00CC0FB0"/>
    <w:rsid w:val="00CF0247"/>
    <w:rsid w:val="00CF3B2C"/>
    <w:rsid w:val="00D13310"/>
    <w:rsid w:val="00D41E19"/>
    <w:rsid w:val="00D71044"/>
    <w:rsid w:val="00D76873"/>
    <w:rsid w:val="00DA1225"/>
    <w:rsid w:val="00DA2D33"/>
    <w:rsid w:val="00DA43C4"/>
    <w:rsid w:val="00DB7ABE"/>
    <w:rsid w:val="00DD0C4A"/>
    <w:rsid w:val="00DE0EE2"/>
    <w:rsid w:val="00DE178F"/>
    <w:rsid w:val="00E14478"/>
    <w:rsid w:val="00E27556"/>
    <w:rsid w:val="00E47833"/>
    <w:rsid w:val="00E63DE1"/>
    <w:rsid w:val="00E71844"/>
    <w:rsid w:val="00E732A4"/>
    <w:rsid w:val="00EA1DFB"/>
    <w:rsid w:val="00EA249B"/>
    <w:rsid w:val="00EF7D9D"/>
    <w:rsid w:val="00F71937"/>
    <w:rsid w:val="00F719D8"/>
    <w:rsid w:val="00FA2C2A"/>
    <w:rsid w:val="00FA3445"/>
    <w:rsid w:val="00FA3BFC"/>
    <w:rsid w:val="00FC2E82"/>
    <w:rsid w:val="00FD0C6E"/>
    <w:rsid w:val="00FE1BFE"/>
    <w:rsid w:val="00FE32B9"/>
    <w:rsid w:val="01CFA7A1"/>
    <w:rsid w:val="028F2CCC"/>
    <w:rsid w:val="033A7F46"/>
    <w:rsid w:val="03B29E74"/>
    <w:rsid w:val="03E2B20D"/>
    <w:rsid w:val="03EF4639"/>
    <w:rsid w:val="0541247A"/>
    <w:rsid w:val="05549BC8"/>
    <w:rsid w:val="05BA9933"/>
    <w:rsid w:val="05D1C344"/>
    <w:rsid w:val="07BD99D0"/>
    <w:rsid w:val="08521AD0"/>
    <w:rsid w:val="091053C4"/>
    <w:rsid w:val="0A19F272"/>
    <w:rsid w:val="0B27046D"/>
    <w:rsid w:val="0B906FA3"/>
    <w:rsid w:val="0BC01440"/>
    <w:rsid w:val="0E61F045"/>
    <w:rsid w:val="0EA8F903"/>
    <w:rsid w:val="0ECF915A"/>
    <w:rsid w:val="0EF5511B"/>
    <w:rsid w:val="1054F0B3"/>
    <w:rsid w:val="1091217C"/>
    <w:rsid w:val="11025FF3"/>
    <w:rsid w:val="110968AF"/>
    <w:rsid w:val="113ECD13"/>
    <w:rsid w:val="1179240F"/>
    <w:rsid w:val="12003BA7"/>
    <w:rsid w:val="12495944"/>
    <w:rsid w:val="13894680"/>
    <w:rsid w:val="1564929F"/>
    <w:rsid w:val="15D419EA"/>
    <w:rsid w:val="166ECB2D"/>
    <w:rsid w:val="1685B41C"/>
    <w:rsid w:val="16E1EE3A"/>
    <w:rsid w:val="17CDB33B"/>
    <w:rsid w:val="17DEEF5F"/>
    <w:rsid w:val="1823082E"/>
    <w:rsid w:val="188307CF"/>
    <w:rsid w:val="1A3803C2"/>
    <w:rsid w:val="1A8A1C15"/>
    <w:rsid w:val="1B01E733"/>
    <w:rsid w:val="1C7FFA8A"/>
    <w:rsid w:val="1C9A5660"/>
    <w:rsid w:val="1CA1245E"/>
    <w:rsid w:val="1D1501D1"/>
    <w:rsid w:val="1DC153A1"/>
    <w:rsid w:val="1F5A3C16"/>
    <w:rsid w:val="21B7F393"/>
    <w:rsid w:val="25EA5F17"/>
    <w:rsid w:val="2668269A"/>
    <w:rsid w:val="26FD6E3A"/>
    <w:rsid w:val="28FBFB8E"/>
    <w:rsid w:val="291E5C37"/>
    <w:rsid w:val="2A021B7F"/>
    <w:rsid w:val="2CC49283"/>
    <w:rsid w:val="2E2F98A9"/>
    <w:rsid w:val="2E925B90"/>
    <w:rsid w:val="2EF9B7BD"/>
    <w:rsid w:val="30D6CDDB"/>
    <w:rsid w:val="31AFED5A"/>
    <w:rsid w:val="320A8E75"/>
    <w:rsid w:val="33A82199"/>
    <w:rsid w:val="3478C800"/>
    <w:rsid w:val="366B74C9"/>
    <w:rsid w:val="372A91AE"/>
    <w:rsid w:val="3767AB7F"/>
    <w:rsid w:val="37D663DB"/>
    <w:rsid w:val="384B0D29"/>
    <w:rsid w:val="387124D9"/>
    <w:rsid w:val="3AB0CF00"/>
    <w:rsid w:val="3ACCB95B"/>
    <w:rsid w:val="3B3EE5EC"/>
    <w:rsid w:val="3D65C7A0"/>
    <w:rsid w:val="3E4C237A"/>
    <w:rsid w:val="3EDC03C4"/>
    <w:rsid w:val="3F0552D7"/>
    <w:rsid w:val="40392495"/>
    <w:rsid w:val="422717E8"/>
    <w:rsid w:val="434DE135"/>
    <w:rsid w:val="45843603"/>
    <w:rsid w:val="45867A4A"/>
    <w:rsid w:val="4681D489"/>
    <w:rsid w:val="47253F80"/>
    <w:rsid w:val="47F6A877"/>
    <w:rsid w:val="489483D5"/>
    <w:rsid w:val="48CAC2D4"/>
    <w:rsid w:val="48F8038A"/>
    <w:rsid w:val="4AA3B41F"/>
    <w:rsid w:val="4CF10F87"/>
    <w:rsid w:val="4D59E9BC"/>
    <w:rsid w:val="4DBA39D6"/>
    <w:rsid w:val="4E4E2EEB"/>
    <w:rsid w:val="4E6FADCA"/>
    <w:rsid w:val="4F560A37"/>
    <w:rsid w:val="4FBAA29B"/>
    <w:rsid w:val="50199969"/>
    <w:rsid w:val="50404DCC"/>
    <w:rsid w:val="512BD9FA"/>
    <w:rsid w:val="51F924D9"/>
    <w:rsid w:val="52EABB79"/>
    <w:rsid w:val="54297B5A"/>
    <w:rsid w:val="543D2238"/>
    <w:rsid w:val="5462DEC5"/>
    <w:rsid w:val="55A02736"/>
    <w:rsid w:val="56CCA319"/>
    <w:rsid w:val="58FCEC7D"/>
    <w:rsid w:val="59BD7A4B"/>
    <w:rsid w:val="5B7CD4DA"/>
    <w:rsid w:val="5BF03FCA"/>
    <w:rsid w:val="5C348D3F"/>
    <w:rsid w:val="5C4238AC"/>
    <w:rsid w:val="5CCF1307"/>
    <w:rsid w:val="5E307C5F"/>
    <w:rsid w:val="5E94EB93"/>
    <w:rsid w:val="5F74A4F6"/>
    <w:rsid w:val="608B8334"/>
    <w:rsid w:val="6252E6D3"/>
    <w:rsid w:val="6259AA1C"/>
    <w:rsid w:val="62797898"/>
    <w:rsid w:val="629E71EE"/>
    <w:rsid w:val="62BAAC15"/>
    <w:rsid w:val="6341B8D1"/>
    <w:rsid w:val="64125E6E"/>
    <w:rsid w:val="643F9F24"/>
    <w:rsid w:val="66C66A22"/>
    <w:rsid w:val="6771E311"/>
    <w:rsid w:val="67C34168"/>
    <w:rsid w:val="67C39494"/>
    <w:rsid w:val="690DB372"/>
    <w:rsid w:val="6A2EB005"/>
    <w:rsid w:val="6A819FF2"/>
    <w:rsid w:val="6B897B3E"/>
    <w:rsid w:val="6CEDA46C"/>
    <w:rsid w:val="6D4EAD95"/>
    <w:rsid w:val="6DE12495"/>
    <w:rsid w:val="6E31E739"/>
    <w:rsid w:val="6E940E1B"/>
    <w:rsid w:val="6F7CF4F6"/>
    <w:rsid w:val="703E643B"/>
    <w:rsid w:val="7048D408"/>
    <w:rsid w:val="705CEC61"/>
    <w:rsid w:val="71742B1F"/>
    <w:rsid w:val="71BBC5A3"/>
    <w:rsid w:val="7223F6A3"/>
    <w:rsid w:val="723BE428"/>
    <w:rsid w:val="73948D23"/>
    <w:rsid w:val="74306FBE"/>
    <w:rsid w:val="74793CE0"/>
    <w:rsid w:val="754E2654"/>
    <w:rsid w:val="758E6113"/>
    <w:rsid w:val="75C61464"/>
    <w:rsid w:val="76908054"/>
    <w:rsid w:val="76CC2DE5"/>
    <w:rsid w:val="771203D5"/>
    <w:rsid w:val="772E78C2"/>
    <w:rsid w:val="774A13DB"/>
    <w:rsid w:val="7867FE46"/>
    <w:rsid w:val="78BF385D"/>
    <w:rsid w:val="794F3DE3"/>
    <w:rsid w:val="7A97DF20"/>
    <w:rsid w:val="7A9FB142"/>
    <w:rsid w:val="7AF19218"/>
    <w:rsid w:val="7BB8C765"/>
    <w:rsid w:val="7C057380"/>
    <w:rsid w:val="7C2D14F7"/>
    <w:rsid w:val="7D361294"/>
    <w:rsid w:val="7DD6F7D1"/>
    <w:rsid w:val="7FB5D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2421F"/>
  <w15:chartTrackingRefBased/>
  <w15:docId w15:val="{8B94A3EF-7F4D-449D-9CEB-2BA47606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D20"/>
    <w:pPr>
      <w:spacing w:line="256" w:lineRule="auto"/>
    </w:pPr>
    <w:rPr>
      <w:rFonts w:eastAsiaTheme="minorEastAsia"/>
      <w:kern w:val="0"/>
      <w:lang w:eastAsia="en-GB"/>
      <w14:ligatures w14:val="none"/>
    </w:rPr>
  </w:style>
  <w:style w:type="paragraph" w:styleId="Heading1">
    <w:name w:val="heading 1"/>
    <w:basedOn w:val="Normal"/>
    <w:next w:val="Normal"/>
    <w:link w:val="Heading1Char"/>
    <w:uiPriority w:val="9"/>
    <w:qFormat/>
    <w:rsid w:val="6F7CF4F6"/>
    <w:pPr>
      <w:keepNext/>
      <w:keepLines/>
      <w:numPr>
        <w:numId w:val="3"/>
      </w:numPr>
      <w:spacing w:before="360"/>
      <w:outlineLvl w:val="0"/>
    </w:pPr>
    <w:rPr>
      <w:rFonts w:asciiTheme="majorHAnsi" w:eastAsiaTheme="majorEastAsia" w:hAnsiTheme="majorHAnsi" w:cstheme="majorBidi"/>
      <w:b/>
      <w:bCs/>
      <w:smallCaps/>
      <w:color w:val="000000" w:themeColor="text1"/>
    </w:rPr>
  </w:style>
  <w:style w:type="paragraph" w:styleId="Heading2">
    <w:name w:val="heading 2"/>
    <w:basedOn w:val="Normal"/>
    <w:next w:val="Normal"/>
    <w:link w:val="Heading2Char"/>
    <w:uiPriority w:val="9"/>
    <w:unhideWhenUsed/>
    <w:qFormat/>
    <w:rsid w:val="001D7D20"/>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D7D20"/>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D7D20"/>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D7D20"/>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D7D20"/>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nhideWhenUsed/>
    <w:qFormat/>
    <w:rsid w:val="001D7D2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D7D2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D7D2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F7CF4F6"/>
    <w:rPr>
      <w:rFonts w:asciiTheme="majorHAnsi" w:eastAsiaTheme="majorEastAsia" w:hAnsiTheme="majorHAnsi" w:cstheme="majorBidi"/>
      <w:b/>
      <w:bCs/>
      <w:smallCaps/>
      <w:color w:val="000000" w:themeColor="text1"/>
      <w:sz w:val="22"/>
      <w:szCs w:val="22"/>
      <w:lang w:eastAsia="en-GB"/>
    </w:rPr>
  </w:style>
  <w:style w:type="character" w:customStyle="1" w:styleId="Heading2Char">
    <w:name w:val="Heading 2 Char"/>
    <w:basedOn w:val="DefaultParagraphFont"/>
    <w:link w:val="Heading2"/>
    <w:uiPriority w:val="9"/>
    <w:rsid w:val="001D7D20"/>
    <w:rPr>
      <w:rFonts w:asciiTheme="majorHAnsi" w:eastAsiaTheme="majorEastAsia" w:hAnsiTheme="majorHAnsi" w:cstheme="majorBidi"/>
      <w:b/>
      <w:bCs/>
      <w:smallCaps/>
      <w:color w:val="000000" w:themeColor="text1"/>
      <w:kern w:val="0"/>
      <w:sz w:val="28"/>
      <w:szCs w:val="28"/>
      <w:lang w:eastAsia="en-GB"/>
      <w14:ligatures w14:val="none"/>
    </w:rPr>
  </w:style>
  <w:style w:type="character" w:customStyle="1" w:styleId="Heading3Char">
    <w:name w:val="Heading 3 Char"/>
    <w:basedOn w:val="DefaultParagraphFont"/>
    <w:link w:val="Heading3"/>
    <w:uiPriority w:val="9"/>
    <w:semiHidden/>
    <w:rsid w:val="001D7D20"/>
    <w:rPr>
      <w:rFonts w:asciiTheme="majorHAnsi" w:eastAsiaTheme="majorEastAsia" w:hAnsiTheme="majorHAnsi" w:cstheme="majorBidi"/>
      <w:b/>
      <w:bCs/>
      <w:color w:val="000000" w:themeColor="text1"/>
      <w:kern w:val="0"/>
      <w:lang w:eastAsia="en-GB"/>
      <w14:ligatures w14:val="none"/>
    </w:rPr>
  </w:style>
  <w:style w:type="character" w:customStyle="1" w:styleId="Heading4Char">
    <w:name w:val="Heading 4 Char"/>
    <w:basedOn w:val="DefaultParagraphFont"/>
    <w:link w:val="Heading4"/>
    <w:uiPriority w:val="9"/>
    <w:semiHidden/>
    <w:rsid w:val="001D7D20"/>
    <w:rPr>
      <w:rFonts w:asciiTheme="majorHAnsi" w:eastAsiaTheme="majorEastAsia" w:hAnsiTheme="majorHAnsi" w:cstheme="majorBidi"/>
      <w:b/>
      <w:bCs/>
      <w:i/>
      <w:iCs/>
      <w:color w:val="000000" w:themeColor="text1"/>
      <w:kern w:val="0"/>
      <w:lang w:eastAsia="en-GB"/>
      <w14:ligatures w14:val="none"/>
    </w:rPr>
  </w:style>
  <w:style w:type="character" w:customStyle="1" w:styleId="Heading5Char">
    <w:name w:val="Heading 5 Char"/>
    <w:basedOn w:val="DefaultParagraphFont"/>
    <w:link w:val="Heading5"/>
    <w:uiPriority w:val="9"/>
    <w:semiHidden/>
    <w:rsid w:val="001D7D20"/>
    <w:rPr>
      <w:rFonts w:asciiTheme="majorHAnsi" w:eastAsiaTheme="majorEastAsia" w:hAnsiTheme="majorHAnsi" w:cstheme="majorBidi"/>
      <w:color w:val="323E4F" w:themeColor="text2" w:themeShade="BF"/>
      <w:kern w:val="0"/>
      <w:lang w:eastAsia="en-GB"/>
      <w14:ligatures w14:val="none"/>
    </w:rPr>
  </w:style>
  <w:style w:type="character" w:customStyle="1" w:styleId="Heading6Char">
    <w:name w:val="Heading 6 Char"/>
    <w:basedOn w:val="DefaultParagraphFont"/>
    <w:link w:val="Heading6"/>
    <w:uiPriority w:val="9"/>
    <w:semiHidden/>
    <w:rsid w:val="001D7D20"/>
    <w:rPr>
      <w:rFonts w:asciiTheme="majorHAnsi" w:eastAsiaTheme="majorEastAsia" w:hAnsiTheme="majorHAnsi" w:cstheme="majorBidi"/>
      <w:i/>
      <w:iCs/>
      <w:color w:val="323E4F" w:themeColor="text2" w:themeShade="BF"/>
      <w:kern w:val="0"/>
      <w:lang w:eastAsia="en-GB"/>
      <w14:ligatures w14:val="none"/>
    </w:rPr>
  </w:style>
  <w:style w:type="character" w:customStyle="1" w:styleId="Heading7Char">
    <w:name w:val="Heading 7 Char"/>
    <w:basedOn w:val="DefaultParagraphFont"/>
    <w:link w:val="Heading7"/>
    <w:rsid w:val="001D7D20"/>
    <w:rPr>
      <w:rFonts w:asciiTheme="majorHAnsi" w:eastAsiaTheme="majorEastAsia" w:hAnsiTheme="majorHAnsi" w:cstheme="majorBidi"/>
      <w:i/>
      <w:iCs/>
      <w:color w:val="404040" w:themeColor="text1" w:themeTint="BF"/>
      <w:kern w:val="0"/>
      <w:lang w:eastAsia="en-GB"/>
      <w14:ligatures w14:val="none"/>
    </w:rPr>
  </w:style>
  <w:style w:type="character" w:customStyle="1" w:styleId="Heading8Char">
    <w:name w:val="Heading 8 Char"/>
    <w:basedOn w:val="DefaultParagraphFont"/>
    <w:link w:val="Heading8"/>
    <w:rsid w:val="001D7D20"/>
    <w:rPr>
      <w:rFonts w:asciiTheme="majorHAnsi" w:eastAsiaTheme="majorEastAsia" w:hAnsiTheme="majorHAnsi" w:cstheme="majorBidi"/>
      <w:color w:val="404040" w:themeColor="text1" w:themeTint="BF"/>
      <w:kern w:val="0"/>
      <w:sz w:val="20"/>
      <w:szCs w:val="20"/>
      <w:lang w:eastAsia="en-GB"/>
      <w14:ligatures w14:val="none"/>
    </w:rPr>
  </w:style>
  <w:style w:type="character" w:customStyle="1" w:styleId="Heading9Char">
    <w:name w:val="Heading 9 Char"/>
    <w:basedOn w:val="DefaultParagraphFont"/>
    <w:link w:val="Heading9"/>
    <w:rsid w:val="001D7D20"/>
    <w:rPr>
      <w:rFonts w:asciiTheme="majorHAnsi" w:eastAsiaTheme="majorEastAsia" w:hAnsiTheme="majorHAnsi" w:cstheme="majorBidi"/>
      <w:i/>
      <w:iCs/>
      <w:color w:val="404040" w:themeColor="text1" w:themeTint="BF"/>
      <w:kern w:val="0"/>
      <w:sz w:val="20"/>
      <w:szCs w:val="20"/>
      <w:lang w:eastAsia="en-GB"/>
      <w14:ligatures w14:val="none"/>
    </w:rPr>
  </w:style>
  <w:style w:type="paragraph" w:styleId="Title">
    <w:name w:val="Title"/>
    <w:basedOn w:val="Normal"/>
    <w:next w:val="Normal"/>
    <w:link w:val="TitleChar"/>
    <w:uiPriority w:val="10"/>
    <w:qFormat/>
    <w:rsid w:val="001D7D20"/>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D7D20"/>
    <w:rPr>
      <w:rFonts w:asciiTheme="majorHAnsi" w:eastAsiaTheme="majorEastAsia" w:hAnsiTheme="majorHAnsi" w:cstheme="majorBidi"/>
      <w:color w:val="000000" w:themeColor="text1"/>
      <w:kern w:val="0"/>
      <w:sz w:val="56"/>
      <w:szCs w:val="56"/>
      <w:lang w:eastAsia="en-GB"/>
      <w14:ligatures w14:val="none"/>
    </w:rPr>
  </w:style>
  <w:style w:type="paragraph" w:styleId="ListParagraph">
    <w:name w:val="List Paragraph"/>
    <w:basedOn w:val="Normal"/>
    <w:uiPriority w:val="34"/>
    <w:qFormat/>
    <w:rsid w:val="001D7D20"/>
    <w:pPr>
      <w:ind w:left="720"/>
      <w:contextualSpacing/>
    </w:pPr>
  </w:style>
  <w:style w:type="paragraph" w:styleId="Header">
    <w:name w:val="header"/>
    <w:basedOn w:val="Normal"/>
    <w:link w:val="HeaderChar"/>
    <w:uiPriority w:val="99"/>
    <w:unhideWhenUsed/>
    <w:rsid w:val="00A91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AB4"/>
    <w:rPr>
      <w:rFonts w:eastAsiaTheme="minorEastAsia"/>
      <w:kern w:val="0"/>
      <w:lang w:eastAsia="en-GB"/>
      <w14:ligatures w14:val="none"/>
    </w:rPr>
  </w:style>
  <w:style w:type="paragraph" w:styleId="Footer">
    <w:name w:val="footer"/>
    <w:basedOn w:val="Normal"/>
    <w:link w:val="FooterChar"/>
    <w:uiPriority w:val="99"/>
    <w:unhideWhenUsed/>
    <w:rsid w:val="00A91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AB4"/>
    <w:rPr>
      <w:rFonts w:eastAsiaTheme="minorEastAsia"/>
      <w:kern w:val="0"/>
      <w:lang w:eastAsia="en-GB"/>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8328A"/>
    <w:rPr>
      <w:color w:val="605E5C"/>
      <w:shd w:val="clear" w:color="auto" w:fill="E1DFDD"/>
    </w:rPr>
  </w:style>
  <w:style w:type="paragraph" w:styleId="NoSpacing">
    <w:name w:val="No Spacing"/>
    <w:uiPriority w:val="1"/>
    <w:qFormat/>
    <w:rsid w:val="001162F9"/>
    <w:pPr>
      <w:spacing w:after="0" w:line="240" w:lineRule="auto"/>
    </w:pPr>
    <w:rPr>
      <w:rFonts w:eastAsiaTheme="minorEastAsia"/>
      <w:kern w:val="0"/>
      <w:lang w:eastAsia="en-GB"/>
      <w14:ligatures w14:val="none"/>
    </w:rPr>
  </w:style>
  <w:style w:type="character" w:styleId="FollowedHyperlink">
    <w:name w:val="FollowedHyperlink"/>
    <w:basedOn w:val="DefaultParagraphFont"/>
    <w:uiPriority w:val="99"/>
    <w:semiHidden/>
    <w:unhideWhenUsed/>
    <w:rsid w:val="009C6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feguardingcambspeterborough.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feguardingcambspeterborough.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guardingcambspeterborough.org.uk/" TargetMode="External"/><Relationship Id="rId5" Type="http://schemas.openxmlformats.org/officeDocument/2006/relationships/styles" Target="styles.xml"/><Relationship Id="rId15" Type="http://schemas.openxmlformats.org/officeDocument/2006/relationships/hyperlink" Target="mailto:Laura.nash@cambridgeonlinetuition.co.uk"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cambridgeonlinetui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7F75FD390234EBF66DC6E95E78CEC" ma:contentTypeVersion="6" ma:contentTypeDescription="Create a new document." ma:contentTypeScope="" ma:versionID="96d7485af78a695bd992d0d5a456e783">
  <xsd:schema xmlns:xsd="http://www.w3.org/2001/XMLSchema" xmlns:xs="http://www.w3.org/2001/XMLSchema" xmlns:p="http://schemas.microsoft.com/office/2006/metadata/properties" xmlns:ns2="22d422d7-a965-4aff-aad2-26513102b25a" xmlns:ns3="52d3aa17-36d1-4578-889f-648ffb5f3661" targetNamespace="http://schemas.microsoft.com/office/2006/metadata/properties" ma:root="true" ma:fieldsID="a95ce486d13b1e936b17b5dd40d6faea" ns2:_="" ns3:_="">
    <xsd:import namespace="22d422d7-a965-4aff-aad2-26513102b25a"/>
    <xsd:import namespace="52d3aa17-36d1-4578-889f-648ffb5f36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422d7-a965-4aff-aad2-26513102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3aa17-36d1-4578-889f-648ffb5f36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d3aa17-36d1-4578-889f-648ffb5f3661">
      <UserInfo>
        <DisplayName>Marie Knight</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7C213-4C80-4396-9812-3545C9861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422d7-a965-4aff-aad2-26513102b25a"/>
    <ds:schemaRef ds:uri="52d3aa17-36d1-4578-889f-648ffb5f3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B58A3-0ED8-49A5-A430-8A2CD69950A8}">
  <ds:schemaRefs>
    <ds:schemaRef ds:uri="http://schemas.microsoft.com/office/2006/metadata/properties"/>
    <ds:schemaRef ds:uri="http://schemas.microsoft.com/office/infopath/2007/PartnerControls"/>
    <ds:schemaRef ds:uri="52d3aa17-36d1-4578-889f-648ffb5f3661"/>
  </ds:schemaRefs>
</ds:datastoreItem>
</file>

<file path=customXml/itemProps3.xml><?xml version="1.0" encoding="utf-8"?>
<ds:datastoreItem xmlns:ds="http://schemas.openxmlformats.org/officeDocument/2006/customXml" ds:itemID="{B2E89530-104A-431C-AD80-2239D7644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Lewis</dc:creator>
  <cp:keywords/>
  <dc:description/>
  <cp:lastModifiedBy>Contact Cambridge Online Tuition</cp:lastModifiedBy>
  <cp:revision>2</cp:revision>
  <dcterms:created xsi:type="dcterms:W3CDTF">2026-01-22T18:27:00Z</dcterms:created>
  <dcterms:modified xsi:type="dcterms:W3CDTF">2026-01-22T18:27:00Z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0x010100D007F75FD390234EBF66DC6E95E78CEC</vt:lpwstr>
  </property>
</Properties>
</file>